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0A0" w:rsidRDefault="00B950A0" w:rsidP="00887049">
      <w:pPr>
        <w:bidi w:val="0"/>
        <w:rPr>
          <w:rFonts w:ascii="Garamond" w:hAnsi="Garamond" w:cs="Times New Roman"/>
          <w:b/>
          <w:bCs/>
          <w:sz w:val="28"/>
          <w:szCs w:val="28"/>
          <w:u w:val="single"/>
        </w:rPr>
      </w:pPr>
      <w:r w:rsidRPr="00B950A0">
        <w:rPr>
          <w:rFonts w:ascii="Garamond" w:hAnsi="Garamond" w:cs="Times New Roman"/>
          <w:b/>
          <w:bCs/>
          <w:sz w:val="28"/>
          <w:szCs w:val="28"/>
        </w:rPr>
        <w:t>01/09/2010</w:t>
      </w:r>
    </w:p>
    <w:p w:rsidR="00B950A0" w:rsidRPr="00B950A0" w:rsidRDefault="00B950A0" w:rsidP="00B950A0">
      <w:pPr>
        <w:bidi w:val="0"/>
        <w:jc w:val="center"/>
        <w:rPr>
          <w:rFonts w:ascii="Garamond" w:hAnsi="Garamond" w:cs="Times New Roman"/>
          <w:b/>
          <w:bCs/>
          <w:sz w:val="28"/>
          <w:szCs w:val="28"/>
          <w:u w:val="single"/>
        </w:rPr>
      </w:pPr>
      <w:r w:rsidRPr="00B950A0">
        <w:rPr>
          <w:rFonts w:ascii="Garamond" w:hAnsi="Garamond" w:cs="Times New Roman"/>
          <w:b/>
          <w:bCs/>
          <w:sz w:val="28"/>
          <w:szCs w:val="28"/>
          <w:u w:val="single"/>
        </w:rPr>
        <w:t>Remarks by Prime Minister Netanyahu Before Working Dinner with President Obama, President Abbas, President Mubarak and King Abdullah</w:t>
      </w:r>
    </w:p>
    <w:p w:rsidR="00B950A0" w:rsidRPr="00B950A0" w:rsidRDefault="00B950A0" w:rsidP="00B950A0">
      <w:pPr>
        <w:bidi w:val="0"/>
        <w:rPr>
          <w:rFonts w:ascii="Garamond" w:hAnsi="Garamond" w:cs="Times New Roman"/>
          <w:sz w:val="26"/>
          <w:szCs w:val="26"/>
        </w:rPr>
      </w:pPr>
      <w:r w:rsidRPr="00B950A0">
        <w:rPr>
          <w:rFonts w:ascii="Garamond" w:hAnsi="Garamond" w:cs="Times New Roman"/>
          <w:sz w:val="26"/>
          <w:szCs w:val="26"/>
        </w:rPr>
        <w:t xml:space="preserve">Mr. President, Excellencies, </w:t>
      </w:r>
      <w:r w:rsidRPr="00B950A0">
        <w:rPr>
          <w:rFonts w:ascii="Garamond" w:hAnsi="Garamond" w:cs="Times New Roman"/>
          <w:i/>
          <w:iCs/>
          <w:sz w:val="26"/>
          <w:szCs w:val="26"/>
        </w:rPr>
        <w:t>Shalom aleichem.  Shalom al kulanu.</w:t>
      </w:r>
      <w:r w:rsidRPr="00B950A0">
        <w:rPr>
          <w:rFonts w:ascii="Garamond" w:hAnsi="Garamond" w:cs="Times New Roman"/>
          <w:sz w:val="26"/>
          <w:szCs w:val="26"/>
        </w:rPr>
        <w:t xml:space="preserve">  Peace unto us all.</w:t>
      </w:r>
    </w:p>
    <w:p w:rsidR="00B950A0" w:rsidRPr="00B950A0" w:rsidRDefault="00B950A0" w:rsidP="00B950A0">
      <w:pPr>
        <w:bidi w:val="0"/>
        <w:rPr>
          <w:rFonts w:ascii="Garamond" w:hAnsi="Garamond" w:cs="Times New Roman"/>
          <w:sz w:val="26"/>
          <w:szCs w:val="26"/>
        </w:rPr>
      </w:pPr>
      <w:r w:rsidRPr="00B950A0">
        <w:rPr>
          <w:rFonts w:ascii="Garamond" w:hAnsi="Garamond" w:cs="Times New Roman"/>
          <w:sz w:val="26"/>
          <w:szCs w:val="26"/>
        </w:rPr>
        <w:t>I’m very pleased to be here today to begin our common effort to achieve a lasting peace between Israelis and Palestinians.</w:t>
      </w:r>
    </w:p>
    <w:p w:rsidR="00B950A0" w:rsidRPr="00B950A0" w:rsidRDefault="00B950A0" w:rsidP="00B950A0">
      <w:pPr>
        <w:bidi w:val="0"/>
        <w:rPr>
          <w:rFonts w:ascii="Garamond" w:hAnsi="Garamond" w:cs="Times New Roman"/>
          <w:sz w:val="26"/>
          <w:szCs w:val="26"/>
        </w:rPr>
      </w:pPr>
      <w:r w:rsidRPr="00B950A0">
        <w:rPr>
          <w:rFonts w:ascii="Garamond" w:hAnsi="Garamond" w:cs="Times New Roman"/>
          <w:sz w:val="26"/>
          <w:szCs w:val="26"/>
        </w:rPr>
        <w:t>I want to thank you, President Obama, for your tireless efforts to renew this quest for peace.  I want to thank Secretary of State Hillary Clinton, Senator Mitchell, the many members of the Obama administration, and Tony Blair, who’ve all worked so hard to bring Israelis and Palestinians together here today.</w:t>
      </w:r>
    </w:p>
    <w:p w:rsidR="00B950A0" w:rsidRPr="00B950A0" w:rsidRDefault="00B950A0" w:rsidP="00B950A0">
      <w:pPr>
        <w:bidi w:val="0"/>
        <w:rPr>
          <w:rFonts w:ascii="Garamond" w:hAnsi="Garamond" w:cs="Times New Roman"/>
          <w:sz w:val="26"/>
          <w:szCs w:val="26"/>
        </w:rPr>
      </w:pPr>
      <w:r w:rsidRPr="00B950A0">
        <w:rPr>
          <w:rFonts w:ascii="Garamond" w:hAnsi="Garamond" w:cs="Times New Roman"/>
          <w:sz w:val="26"/>
          <w:szCs w:val="26"/>
        </w:rPr>
        <w:t>I also want to thank President Mubarak and King Abdullah for their dedicated and meaningful support to promote peace, security, and stability throughout our region.  I deeply appreciate your presence here today.</w:t>
      </w:r>
    </w:p>
    <w:p w:rsidR="00B950A0" w:rsidRPr="00B950A0" w:rsidRDefault="00B950A0" w:rsidP="00B950A0">
      <w:pPr>
        <w:bidi w:val="0"/>
        <w:rPr>
          <w:rFonts w:ascii="Garamond" w:hAnsi="Garamond" w:cs="Times New Roman"/>
          <w:sz w:val="26"/>
          <w:szCs w:val="26"/>
        </w:rPr>
      </w:pPr>
      <w:r w:rsidRPr="00B950A0">
        <w:rPr>
          <w:rFonts w:ascii="Garamond" w:hAnsi="Garamond" w:cs="Times New Roman"/>
          <w:sz w:val="26"/>
          <w:szCs w:val="26"/>
        </w:rPr>
        <w:t>I began with a Hebrew word for peace, “shalom.”  Our goal is shalom.  Our goal is to forge a secure and durable peace between Israelis and Palestinians.  We don’t seek a brief interlude between two wars.  We don’t seek a temporary respite between outbursts of terror.  We seek a peace that will end the conflict between us once and for all.  We seek a peace that will last for generations -- our generation, our children’s generation, and the next.</w:t>
      </w:r>
    </w:p>
    <w:p w:rsidR="00B950A0" w:rsidRPr="00B950A0" w:rsidRDefault="00B950A0" w:rsidP="00B950A0">
      <w:pPr>
        <w:bidi w:val="0"/>
        <w:rPr>
          <w:rFonts w:ascii="Garamond" w:hAnsi="Garamond" w:cs="Times New Roman"/>
          <w:sz w:val="26"/>
          <w:szCs w:val="26"/>
        </w:rPr>
      </w:pPr>
      <w:r w:rsidRPr="00B950A0">
        <w:rPr>
          <w:rFonts w:ascii="Garamond" w:hAnsi="Garamond" w:cs="Times New Roman"/>
          <w:sz w:val="26"/>
          <w:szCs w:val="26"/>
        </w:rPr>
        <w:t>This is the peace my people fervently want.  This is the peace all our peoples fervently aspire to.  This is the peace they deserve.</w:t>
      </w:r>
    </w:p>
    <w:p w:rsidR="00B950A0" w:rsidRPr="00B950A0" w:rsidRDefault="00B950A0" w:rsidP="00B950A0">
      <w:pPr>
        <w:bidi w:val="0"/>
        <w:rPr>
          <w:rFonts w:ascii="Garamond" w:hAnsi="Garamond" w:cs="Times New Roman"/>
          <w:sz w:val="26"/>
          <w:szCs w:val="26"/>
        </w:rPr>
      </w:pPr>
      <w:r w:rsidRPr="00B950A0">
        <w:rPr>
          <w:rFonts w:ascii="Garamond" w:hAnsi="Garamond" w:cs="Times New Roman"/>
          <w:sz w:val="26"/>
          <w:szCs w:val="26"/>
        </w:rPr>
        <w:t>Now, a lasting peace is a peace between peoples -- between Israelis and Palestinians.  We must learn to live together, to live next to one another and with one another.  But every peace begins with leaders.</w:t>
      </w:r>
    </w:p>
    <w:p w:rsidR="00B950A0" w:rsidRPr="00B950A0" w:rsidRDefault="00B950A0" w:rsidP="00B950A0">
      <w:pPr>
        <w:bidi w:val="0"/>
        <w:rPr>
          <w:rFonts w:ascii="Garamond" w:hAnsi="Garamond" w:cs="Times New Roman"/>
          <w:sz w:val="26"/>
          <w:szCs w:val="26"/>
        </w:rPr>
      </w:pPr>
      <w:r w:rsidRPr="00B950A0">
        <w:rPr>
          <w:rFonts w:ascii="Garamond" w:hAnsi="Garamond" w:cs="Times New Roman"/>
          <w:sz w:val="26"/>
          <w:szCs w:val="26"/>
        </w:rPr>
        <w:t>President Abbas, you are my partner in peace.  And it is up to us, with the help of our friends, to conclude the agonizing conflict between our peoples and to afford them a new beginning. The Jewish people are not strangers in our ancestral homeland, the land of our forefathers.  But we recognize that another people shares this land with us.</w:t>
      </w:r>
      <w:r w:rsidR="00887049">
        <w:rPr>
          <w:rFonts w:ascii="Garamond" w:hAnsi="Garamond" w:cs="Times New Roman"/>
          <w:sz w:val="26"/>
          <w:szCs w:val="26"/>
        </w:rPr>
        <w:t xml:space="preserve">  </w:t>
      </w:r>
      <w:r w:rsidRPr="00B950A0">
        <w:rPr>
          <w:rFonts w:ascii="Garamond" w:hAnsi="Garamond" w:cs="Times New Roman"/>
          <w:sz w:val="26"/>
          <w:szCs w:val="26"/>
        </w:rPr>
        <w:t xml:space="preserve">I came here today to find an historic compromise that will enable both our peoples to live in peace and security and in dignity. </w:t>
      </w:r>
    </w:p>
    <w:p w:rsidR="00B950A0" w:rsidRPr="00B950A0" w:rsidRDefault="00B950A0" w:rsidP="00B950A0">
      <w:pPr>
        <w:bidi w:val="0"/>
        <w:rPr>
          <w:rFonts w:ascii="Garamond" w:hAnsi="Garamond" w:cs="Times New Roman"/>
          <w:sz w:val="26"/>
          <w:szCs w:val="26"/>
        </w:rPr>
      </w:pPr>
      <w:r w:rsidRPr="00B950A0">
        <w:rPr>
          <w:rFonts w:ascii="Garamond" w:hAnsi="Garamond" w:cs="Times New Roman"/>
          <w:sz w:val="26"/>
          <w:szCs w:val="26"/>
        </w:rPr>
        <w:t>I’ve been making the case for Israel all of my life.  But I didn’t come here today to make an argument.  I came here today to make peace.  I didn’t come here today to play a blame game where even the winners lose.  Everybody loses if there’s no peace.  I came here to achieve a peace that will bring a lasting benefit to us all.</w:t>
      </w:r>
    </w:p>
    <w:p w:rsidR="00B950A0" w:rsidRPr="00B950A0" w:rsidRDefault="00B950A0" w:rsidP="00B950A0">
      <w:pPr>
        <w:bidi w:val="0"/>
        <w:rPr>
          <w:rFonts w:ascii="Garamond" w:hAnsi="Garamond" w:cs="Times New Roman"/>
          <w:sz w:val="26"/>
          <w:szCs w:val="26"/>
        </w:rPr>
      </w:pPr>
      <w:r w:rsidRPr="00B950A0">
        <w:rPr>
          <w:rFonts w:ascii="Garamond" w:hAnsi="Garamond" w:cs="Times New Roman"/>
          <w:sz w:val="26"/>
          <w:szCs w:val="26"/>
        </w:rPr>
        <w:t xml:space="preserve">I didn’t come here to find excuses or to make them.  I came here to find solutions.  I know the history of our conflict and the sacrifices that have been made. </w:t>
      </w:r>
    </w:p>
    <w:p w:rsidR="00B950A0" w:rsidRPr="00B950A0" w:rsidRDefault="00B950A0" w:rsidP="00B950A0">
      <w:pPr>
        <w:bidi w:val="0"/>
        <w:rPr>
          <w:rFonts w:ascii="Garamond" w:hAnsi="Garamond" w:cs="Times New Roman"/>
          <w:sz w:val="26"/>
          <w:szCs w:val="26"/>
        </w:rPr>
      </w:pPr>
      <w:r w:rsidRPr="00B950A0">
        <w:rPr>
          <w:rFonts w:ascii="Garamond" w:hAnsi="Garamond" w:cs="Times New Roman"/>
          <w:sz w:val="26"/>
          <w:szCs w:val="26"/>
        </w:rPr>
        <w:lastRenderedPageBreak/>
        <w:t>I know the grief that has afflicted so many families who have lost their dearest loved ones.  Only yesterday four Israelis, including a pregnant women  -- a pregnant woman -- and another woman, a mother of six children, were brutally murdered by savage terrorists.  And two hours ago, there was another terror attack.  And thank God no one died.  I will not let the terrorists block our path to peace, but as these events underscore once again, that peace must be anchored in security.</w:t>
      </w:r>
    </w:p>
    <w:p w:rsidR="00B950A0" w:rsidRPr="00B950A0" w:rsidRDefault="00B950A0" w:rsidP="00B950A0">
      <w:pPr>
        <w:bidi w:val="0"/>
        <w:rPr>
          <w:rFonts w:ascii="Garamond" w:hAnsi="Garamond" w:cs="Times New Roman"/>
          <w:sz w:val="26"/>
          <w:szCs w:val="26"/>
        </w:rPr>
      </w:pPr>
      <w:r w:rsidRPr="00B950A0">
        <w:rPr>
          <w:rFonts w:ascii="Garamond" w:hAnsi="Garamond" w:cs="Times New Roman"/>
          <w:sz w:val="26"/>
          <w:szCs w:val="26"/>
        </w:rPr>
        <w:t>I’m prepared to walk down the path of peace, because I know what peace would mean for our children and for our grandchildren. I know it would herald a new beginning that could unleash unprecedented opportunities for Israelis, for Palestinians, and for the peoples -- all the peoples -- of our region, and well beyond our region.  I think it would affect the world.</w:t>
      </w:r>
    </w:p>
    <w:p w:rsidR="00B950A0" w:rsidRPr="00B950A0" w:rsidRDefault="00B950A0" w:rsidP="00887049">
      <w:pPr>
        <w:bidi w:val="0"/>
        <w:rPr>
          <w:rFonts w:ascii="Garamond" w:hAnsi="Garamond" w:cs="Times New Roman"/>
          <w:sz w:val="26"/>
          <w:szCs w:val="26"/>
        </w:rPr>
      </w:pPr>
      <w:r w:rsidRPr="00B950A0">
        <w:rPr>
          <w:rFonts w:ascii="Garamond" w:hAnsi="Garamond" w:cs="Times New Roman"/>
          <w:sz w:val="26"/>
          <w:szCs w:val="26"/>
        </w:rPr>
        <w:t>I see what a period of calm has created in the Palestinian cities of Ramallah, of J</w:t>
      </w:r>
      <w:r w:rsidR="00887049">
        <w:rPr>
          <w:rFonts w:ascii="Garamond" w:hAnsi="Garamond" w:cs="Times New Roman"/>
          <w:sz w:val="26"/>
          <w:szCs w:val="26"/>
        </w:rPr>
        <w:t>e</w:t>
      </w:r>
      <w:r w:rsidRPr="00B950A0">
        <w:rPr>
          <w:rFonts w:ascii="Garamond" w:hAnsi="Garamond" w:cs="Times New Roman"/>
          <w:sz w:val="26"/>
          <w:szCs w:val="26"/>
        </w:rPr>
        <w:t>nin, throughout the West Bank, a great economic boom.  And real peace can turn this boom into a permanent era of progress and hope.</w:t>
      </w:r>
    </w:p>
    <w:p w:rsidR="00B950A0" w:rsidRPr="00B950A0" w:rsidRDefault="00B950A0" w:rsidP="00B950A0">
      <w:pPr>
        <w:bidi w:val="0"/>
        <w:rPr>
          <w:rFonts w:ascii="Garamond" w:hAnsi="Garamond" w:cs="Times New Roman"/>
          <w:sz w:val="26"/>
          <w:szCs w:val="26"/>
        </w:rPr>
      </w:pPr>
      <w:r w:rsidRPr="00B950A0">
        <w:rPr>
          <w:rFonts w:ascii="Garamond" w:hAnsi="Garamond" w:cs="Times New Roman"/>
          <w:sz w:val="26"/>
          <w:szCs w:val="26"/>
        </w:rPr>
        <w:t>If we work together, we can take advantage of the great benefits afforded by our unique place under the sun.  We’re the crossroads of three continents, at the crossroads of history, and the crossroads of the future.  Our geography, our history, our culture, our climate, the talents of our people can be unleashed to create extraordinary opportunities in tourism, in trade, in industry, in energy, in water, in so many areas.</w:t>
      </w:r>
      <w:r w:rsidRPr="00B950A0">
        <w:rPr>
          <w:rFonts w:ascii="Garamond" w:hAnsi="Garamond" w:cs="Times New Roman"/>
          <w:sz w:val="26"/>
          <w:szCs w:val="26"/>
        </w:rPr>
        <w:tab/>
        <w:t>But peace must also be defended against its enemies.  We want the skyline of the West Bank to be dominated by apartment towers -- not missiles.  We want the roads of the West Bank to flow with commerce -- not terrorists.</w:t>
      </w:r>
    </w:p>
    <w:p w:rsidR="00B950A0" w:rsidRPr="00B950A0" w:rsidRDefault="00B950A0" w:rsidP="00B950A0">
      <w:pPr>
        <w:bidi w:val="0"/>
        <w:rPr>
          <w:rFonts w:ascii="Garamond" w:hAnsi="Garamond" w:cs="Times New Roman"/>
          <w:sz w:val="26"/>
          <w:szCs w:val="26"/>
        </w:rPr>
      </w:pPr>
      <w:r w:rsidRPr="00B950A0">
        <w:rPr>
          <w:rFonts w:ascii="Garamond" w:hAnsi="Garamond" w:cs="Times New Roman"/>
          <w:sz w:val="26"/>
          <w:szCs w:val="26"/>
        </w:rPr>
        <w:t>And this is not a theoretic request for our people.  We left Lebanon, and we got terror.  We left Gaza, and we got terror once again.  We want to ensure that territory we’ll concede will not be turned into a third Iranian-sponsored terror enclave armed at the heart of Israel -- and may I add, also aimed at every one of us sitting on this stage.</w:t>
      </w:r>
    </w:p>
    <w:p w:rsidR="00B950A0" w:rsidRPr="00B950A0" w:rsidRDefault="00B950A0" w:rsidP="00B950A0">
      <w:pPr>
        <w:bidi w:val="0"/>
        <w:rPr>
          <w:rFonts w:ascii="Garamond" w:hAnsi="Garamond" w:cs="Times New Roman"/>
          <w:sz w:val="26"/>
          <w:szCs w:val="26"/>
        </w:rPr>
      </w:pPr>
      <w:r w:rsidRPr="00B950A0">
        <w:rPr>
          <w:rFonts w:ascii="Garamond" w:hAnsi="Garamond" w:cs="Times New Roman"/>
          <w:sz w:val="26"/>
          <w:szCs w:val="26"/>
        </w:rPr>
        <w:t>This is why a defensible peace requires security arrangements that can withstand the test of time and the many challenges that are sure to confront us.  And there will be many challenges, both great and small.  Let us not get bogged down by every difference between us.  Let us direct our courage, our thinking, and our decisions at those historic decisions that lie ahead.</w:t>
      </w:r>
    </w:p>
    <w:p w:rsidR="00B950A0" w:rsidRPr="00B950A0" w:rsidRDefault="00B950A0" w:rsidP="00B950A0">
      <w:pPr>
        <w:bidi w:val="0"/>
        <w:rPr>
          <w:rFonts w:ascii="Garamond" w:hAnsi="Garamond" w:cs="Times New Roman"/>
          <w:sz w:val="26"/>
          <w:szCs w:val="26"/>
        </w:rPr>
      </w:pPr>
      <w:r w:rsidRPr="00B950A0">
        <w:rPr>
          <w:rFonts w:ascii="Garamond" w:hAnsi="Garamond" w:cs="Times New Roman"/>
          <w:sz w:val="26"/>
          <w:szCs w:val="26"/>
        </w:rPr>
        <w:t>Now, there are many skeptics.  One thing there’s no shortage of, Mr. President, are skeptics.  This is something that you’re so familiar with, that all of us in a position of leadership are familiar with.  There are many skeptics.  I suppose there are many reasons for skepticism.  But I have no doubt that peace is possible.</w:t>
      </w:r>
    </w:p>
    <w:p w:rsidR="004605F9" w:rsidRPr="00B950A0" w:rsidRDefault="00B950A0" w:rsidP="00887049">
      <w:pPr>
        <w:bidi w:val="0"/>
        <w:rPr>
          <w:rFonts w:ascii="Garamond" w:hAnsi="Garamond"/>
          <w:sz w:val="26"/>
          <w:szCs w:val="26"/>
          <w:rtl/>
        </w:rPr>
      </w:pPr>
      <w:r w:rsidRPr="00B950A0">
        <w:rPr>
          <w:rFonts w:ascii="Garamond" w:hAnsi="Garamond" w:cs="Times New Roman"/>
          <w:sz w:val="26"/>
          <w:szCs w:val="26"/>
        </w:rPr>
        <w:t>President Abbas, we cannot erase the past, but it is within our power to change the future.  Thousands of years ago, on these very hills where Israelis and Palestinians live today, the Jewish prophet Isaiah and the other prophets of my people envisaged a future of lasting peace for all mankind.  Let today be an auspicious step in our joint effort to realize that ancient vision for a better future.</w:t>
      </w:r>
    </w:p>
    <w:sectPr w:rsidR="004605F9" w:rsidRPr="00B950A0" w:rsidSect="00192BD7">
      <w:headerReference w:type="default" r:id="rId7"/>
      <w:footerReference w:type="even" r:id="rId8"/>
      <w:footerReference w:type="default" r:id="rId9"/>
      <w:headerReference w:type="first" r:id="rId10"/>
      <w:footerReference w:type="first" r:id="rId11"/>
      <w:pgSz w:w="11906" w:h="16838" w:code="9"/>
      <w:pgMar w:top="87" w:right="1134" w:bottom="1258" w:left="1134" w:header="709" w:footer="23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13D7" w:rsidRDefault="002A13D7">
      <w:r>
        <w:separator/>
      </w:r>
    </w:p>
  </w:endnote>
  <w:endnote w:type="continuationSeparator" w:id="0">
    <w:p w:rsidR="002A13D7" w:rsidRDefault="002A13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abic Transparent">
    <w:panose1 w:val="020B0604020202020204"/>
    <w:charset w:val="00"/>
    <w:family w:val="swiss"/>
    <w:pitch w:val="variable"/>
    <w:sig w:usb0="E0002AFF" w:usb1="C0007843"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CAA" w:rsidRDefault="00785CAA" w:rsidP="00F045C5">
    <w:pPr>
      <w:pStyle w:val="Foot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785CAA" w:rsidRDefault="00785CAA" w:rsidP="00785CA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0BC" w:rsidRPr="00393DF6" w:rsidRDefault="00AB40BC" w:rsidP="00785CAA">
    <w:pPr>
      <w:pStyle w:val="Footer"/>
      <w:tabs>
        <w:tab w:val="clear" w:pos="4153"/>
        <w:tab w:val="clear" w:pos="8306"/>
        <w:tab w:val="center" w:pos="4570"/>
        <w:tab w:val="right" w:pos="9070"/>
      </w:tabs>
      <w:spacing w:before="100" w:beforeAutospacing="1" w:after="100" w:afterAutospacing="1" w:line="240" w:lineRule="auto"/>
      <w:ind w:right="360"/>
      <w:jc w:val="center"/>
      <w:rPr>
        <w:rFonts w:hint="cs"/>
        <w:b/>
        <w:bCs/>
        <w:color w:val="000080"/>
        <w:rtl/>
      </w:rPr>
    </w:pPr>
    <w:r w:rsidRPr="00393DF6">
      <w:rPr>
        <w:b/>
        <w:bCs/>
        <w:color w:val="000080"/>
        <w:rtl/>
      </w:rPr>
      <w:pict>
        <v:line id="_x0000_s2094" style="position:absolute;left:0;text-align:left;flip:y;z-index:251661312;mso-position-horizontal-relative:page" from="109.35pt,21.7pt" to="496.35pt,21.7pt" strokecolor="navy" strokeweight="1.5pt">
          <w10:wrap anchorx="page"/>
        </v:line>
      </w:pict>
    </w:r>
    <w:r w:rsidRPr="00393DF6">
      <w:rPr>
        <w:rFonts w:hint="cs"/>
        <w:b/>
        <w:bCs/>
        <w:color w:val="000080"/>
        <w:rtl/>
      </w:rPr>
      <w:t>רח' קפלן 3, הקריה, ירושלים 91919, טל: 02-6705465/7, פקס: 02-5669245</w:t>
    </w:r>
  </w:p>
  <w:p w:rsidR="00AB40BC" w:rsidRPr="00393DF6" w:rsidRDefault="00AB40BC" w:rsidP="001D2272">
    <w:pPr>
      <w:pStyle w:val="Footer"/>
      <w:tabs>
        <w:tab w:val="clear" w:pos="4153"/>
        <w:tab w:val="clear" w:pos="8306"/>
        <w:tab w:val="center" w:pos="4570"/>
        <w:tab w:val="right" w:pos="9070"/>
      </w:tabs>
      <w:bidi w:val="0"/>
      <w:spacing w:before="60" w:after="0" w:line="240" w:lineRule="auto"/>
      <w:jc w:val="center"/>
      <w:rPr>
        <w:rFonts w:ascii="Times New Roman" w:hAnsi="Times New Roman"/>
        <w:b/>
        <w:bCs/>
        <w:color w:val="000080"/>
      </w:rPr>
    </w:pPr>
    <w:smartTag w:uri="urn:schemas-microsoft-com:office:smarttags" w:element="address">
      <w:smartTag w:uri="urn:schemas-microsoft-com:office:smarttags" w:element="Street">
        <w:r w:rsidRPr="00393DF6">
          <w:rPr>
            <w:rFonts w:ascii="Times New Roman" w:hAnsi="Times New Roman"/>
            <w:b/>
            <w:bCs/>
            <w:color w:val="000080"/>
          </w:rPr>
          <w:t>3 Kaplan St.</w:t>
        </w:r>
      </w:smartTag>
      <w:r w:rsidRPr="00393DF6">
        <w:rPr>
          <w:rFonts w:ascii="Times New Roman" w:hAnsi="Times New Roman"/>
          <w:b/>
          <w:bCs/>
          <w:color w:val="000080"/>
        </w:rPr>
        <w:t xml:space="preserve"> </w:t>
      </w:r>
      <w:smartTag w:uri="urn:schemas-microsoft-com:office:smarttags" w:element="place">
        <w:r w:rsidRPr="00393DF6">
          <w:rPr>
            <w:rFonts w:ascii="Times New Roman" w:hAnsi="Times New Roman"/>
            <w:b/>
            <w:bCs/>
            <w:color w:val="000080"/>
          </w:rPr>
          <w:t>Jerusalem</w:t>
        </w:r>
      </w:smartTag>
      <w:r w:rsidRPr="00393DF6">
        <w:rPr>
          <w:rFonts w:ascii="Times New Roman" w:hAnsi="Times New Roman"/>
          <w:b/>
          <w:bCs/>
          <w:color w:val="000080"/>
        </w:rPr>
        <w:t xml:space="preserve"> </w:t>
      </w:r>
      <w:smartTag w:uri="urn:schemas-microsoft-com:office:smarttags" w:element="PostalCode">
        <w:r w:rsidRPr="00393DF6">
          <w:rPr>
            <w:rFonts w:ascii="Times New Roman" w:hAnsi="Times New Roman"/>
            <w:b/>
            <w:bCs/>
            <w:color w:val="000080"/>
          </w:rPr>
          <w:t>91919</w:t>
        </w:r>
      </w:smartTag>
    </w:smartTag>
    <w:r w:rsidRPr="00393DF6">
      <w:rPr>
        <w:rFonts w:ascii="Times New Roman" w:hAnsi="Times New Roman"/>
        <w:b/>
        <w:bCs/>
        <w:color w:val="000080"/>
      </w:rPr>
      <w:t>, Tel: +972 (2) 6705465/7, Fax: +972 (2) 5669245</w:t>
    </w:r>
  </w:p>
  <w:p w:rsidR="00AB40BC" w:rsidRPr="00393DF6" w:rsidRDefault="00AB40BC" w:rsidP="00AB40BC">
    <w:pPr>
      <w:spacing w:before="60" w:after="0" w:line="240" w:lineRule="auto"/>
      <w:jc w:val="center"/>
      <w:rPr>
        <w:rFonts w:ascii="Georgia" w:hAnsi="Georgia" w:cs="Arial"/>
        <w:b/>
        <w:bCs/>
        <w:color w:val="003366"/>
        <w:sz w:val="20"/>
        <w:szCs w:val="20"/>
      </w:rPr>
    </w:pPr>
    <w:r w:rsidRPr="00393DF6">
      <w:rPr>
        <w:rFonts w:ascii="Georgia" w:hAnsi="Georgia" w:cs="Arial"/>
        <w:b/>
        <w:bCs/>
        <w:color w:val="003366"/>
        <w:sz w:val="20"/>
        <w:szCs w:val="20"/>
      </w:rPr>
      <w:t>E-MAIL: MEDIA@IT.PMO.GOV.IL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3F" w:rsidRPr="00393DF6" w:rsidRDefault="00393DF6" w:rsidP="00393DF6">
    <w:pPr>
      <w:pStyle w:val="Footer"/>
      <w:tabs>
        <w:tab w:val="clear" w:pos="4153"/>
        <w:tab w:val="clear" w:pos="8306"/>
        <w:tab w:val="center" w:pos="4570"/>
        <w:tab w:val="right" w:pos="9070"/>
      </w:tabs>
      <w:spacing w:before="100" w:beforeAutospacing="1" w:after="100" w:afterAutospacing="1" w:line="360" w:lineRule="auto"/>
      <w:jc w:val="center"/>
      <w:rPr>
        <w:rFonts w:hint="cs"/>
        <w:b/>
        <w:bCs/>
        <w:color w:val="000080"/>
        <w:rtl/>
      </w:rPr>
    </w:pPr>
    <w:r w:rsidRPr="00393DF6">
      <w:rPr>
        <w:b/>
        <w:bCs/>
        <w:color w:val="000080"/>
        <w:rtl/>
      </w:rPr>
      <w:pict>
        <v:line id="_x0000_s2071" style="position:absolute;left:0;text-align:left;flip:y;z-index:251653120;mso-position-horizontal-relative:page" from="109.35pt,21.7pt" to="496.35pt,21.7pt" strokecolor="navy" strokeweight="1.5pt">
          <w10:wrap anchorx="page"/>
        </v:line>
      </w:pict>
    </w:r>
    <w:r w:rsidR="00B7703F" w:rsidRPr="00393DF6">
      <w:rPr>
        <w:rFonts w:hint="cs"/>
        <w:b/>
        <w:bCs/>
        <w:color w:val="000080"/>
        <w:rtl/>
      </w:rPr>
      <w:t xml:space="preserve">רח' קפלן 3, הקריה, ירושלים </w:t>
    </w:r>
    <w:r w:rsidR="004F49C6" w:rsidRPr="00393DF6">
      <w:rPr>
        <w:rFonts w:hint="cs"/>
        <w:b/>
        <w:bCs/>
        <w:color w:val="000080"/>
        <w:rtl/>
      </w:rPr>
      <w:t>91919</w:t>
    </w:r>
    <w:r w:rsidR="00B7703F" w:rsidRPr="00393DF6">
      <w:rPr>
        <w:rFonts w:hint="cs"/>
        <w:b/>
        <w:bCs/>
        <w:color w:val="000080"/>
        <w:rtl/>
      </w:rPr>
      <w:t>, טל: 02-6705</w:t>
    </w:r>
    <w:r w:rsidR="004F49C6" w:rsidRPr="00393DF6">
      <w:rPr>
        <w:rFonts w:hint="cs"/>
        <w:b/>
        <w:bCs/>
        <w:color w:val="000080"/>
        <w:rtl/>
      </w:rPr>
      <w:t>465/7</w:t>
    </w:r>
    <w:r w:rsidR="00B7703F" w:rsidRPr="00393DF6">
      <w:rPr>
        <w:rFonts w:hint="cs"/>
        <w:b/>
        <w:bCs/>
        <w:color w:val="000080"/>
        <w:rtl/>
      </w:rPr>
      <w:t>, פקס: 02-</w:t>
    </w:r>
    <w:r w:rsidR="004F49C6" w:rsidRPr="00393DF6">
      <w:rPr>
        <w:rFonts w:hint="cs"/>
        <w:b/>
        <w:bCs/>
        <w:color w:val="000080"/>
        <w:rtl/>
      </w:rPr>
      <w:t>5669245</w:t>
    </w:r>
  </w:p>
  <w:p w:rsidR="00B7703F" w:rsidRPr="00393DF6" w:rsidRDefault="00B7703F" w:rsidP="004F49C6">
    <w:pPr>
      <w:pStyle w:val="Footer"/>
      <w:tabs>
        <w:tab w:val="clear" w:pos="4153"/>
        <w:tab w:val="clear" w:pos="8306"/>
        <w:tab w:val="center" w:pos="4570"/>
        <w:tab w:val="right" w:pos="9070"/>
      </w:tabs>
      <w:bidi w:val="0"/>
      <w:spacing w:before="60" w:after="0" w:line="360" w:lineRule="auto"/>
      <w:jc w:val="center"/>
      <w:rPr>
        <w:rFonts w:ascii="Times New Roman" w:hAnsi="Times New Roman"/>
        <w:b/>
        <w:bCs/>
        <w:color w:val="000080"/>
      </w:rPr>
    </w:pPr>
    <w:smartTag w:uri="urn:schemas-microsoft-com:office:smarttags" w:element="address">
      <w:smartTag w:uri="urn:schemas-microsoft-com:office:smarttags" w:element="Street">
        <w:r w:rsidRPr="00393DF6">
          <w:rPr>
            <w:rFonts w:ascii="Times New Roman" w:hAnsi="Times New Roman"/>
            <w:b/>
            <w:bCs/>
            <w:color w:val="000080"/>
          </w:rPr>
          <w:t>3 Kaplan St.</w:t>
        </w:r>
      </w:smartTag>
      <w:r w:rsidRPr="00393DF6">
        <w:rPr>
          <w:rFonts w:ascii="Times New Roman" w:hAnsi="Times New Roman"/>
          <w:b/>
          <w:bCs/>
          <w:color w:val="000080"/>
        </w:rPr>
        <w:t xml:space="preserve"> </w:t>
      </w:r>
      <w:smartTag w:uri="urn:schemas-microsoft-com:office:smarttags" w:element="place">
        <w:r w:rsidRPr="00393DF6">
          <w:rPr>
            <w:rFonts w:ascii="Times New Roman" w:hAnsi="Times New Roman"/>
            <w:b/>
            <w:bCs/>
            <w:color w:val="000080"/>
          </w:rPr>
          <w:t>Jerusalem</w:t>
        </w:r>
      </w:smartTag>
      <w:r w:rsidRPr="00393DF6">
        <w:rPr>
          <w:rFonts w:ascii="Times New Roman" w:hAnsi="Times New Roman"/>
          <w:b/>
          <w:bCs/>
          <w:color w:val="000080"/>
        </w:rPr>
        <w:t xml:space="preserve"> </w:t>
      </w:r>
      <w:smartTag w:uri="urn:schemas-microsoft-com:office:smarttags" w:element="PostalCode">
        <w:r w:rsidR="004F49C6" w:rsidRPr="00393DF6">
          <w:rPr>
            <w:rFonts w:ascii="Times New Roman" w:hAnsi="Times New Roman"/>
            <w:b/>
            <w:bCs/>
            <w:color w:val="000080"/>
          </w:rPr>
          <w:t>91919</w:t>
        </w:r>
      </w:smartTag>
    </w:smartTag>
    <w:r w:rsidRPr="00393DF6">
      <w:rPr>
        <w:rFonts w:ascii="Times New Roman" w:hAnsi="Times New Roman"/>
        <w:b/>
        <w:bCs/>
        <w:color w:val="000080"/>
      </w:rPr>
      <w:t xml:space="preserve">, Tel: +972 (2) </w:t>
    </w:r>
    <w:r w:rsidR="004F49C6" w:rsidRPr="00393DF6">
      <w:rPr>
        <w:rFonts w:ascii="Times New Roman" w:hAnsi="Times New Roman"/>
        <w:b/>
        <w:bCs/>
        <w:color w:val="000080"/>
      </w:rPr>
      <w:t>6705465/7</w:t>
    </w:r>
    <w:r w:rsidRPr="00393DF6">
      <w:rPr>
        <w:rFonts w:ascii="Times New Roman" w:hAnsi="Times New Roman"/>
        <w:b/>
        <w:bCs/>
        <w:color w:val="000080"/>
      </w:rPr>
      <w:t xml:space="preserve">, Fax: +972 (2) </w:t>
    </w:r>
    <w:r w:rsidR="004F49C6" w:rsidRPr="00393DF6">
      <w:rPr>
        <w:rFonts w:ascii="Times New Roman" w:hAnsi="Times New Roman"/>
        <w:b/>
        <w:bCs/>
        <w:color w:val="000080"/>
      </w:rPr>
      <w:t>5669245</w:t>
    </w:r>
  </w:p>
  <w:p w:rsidR="00B7703F" w:rsidRPr="00393DF6" w:rsidRDefault="004F49C6" w:rsidP="00B7703F">
    <w:pPr>
      <w:spacing w:before="60" w:after="0" w:line="240" w:lineRule="auto"/>
      <w:jc w:val="center"/>
      <w:rPr>
        <w:rFonts w:ascii="Georgia" w:hAnsi="Georgia" w:cs="Arial"/>
        <w:b/>
        <w:bCs/>
        <w:color w:val="003366"/>
        <w:sz w:val="20"/>
        <w:szCs w:val="20"/>
      </w:rPr>
    </w:pPr>
    <w:r w:rsidRPr="00393DF6">
      <w:rPr>
        <w:rFonts w:ascii="Georgia" w:hAnsi="Georgia" w:cs="Arial"/>
        <w:b/>
        <w:bCs/>
        <w:color w:val="003366"/>
        <w:sz w:val="20"/>
        <w:szCs w:val="20"/>
      </w:rPr>
      <w:t>E-MAIL: MEDIA@IT.PMO.GOV.IL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13D7" w:rsidRDefault="002A13D7">
      <w:r>
        <w:separator/>
      </w:r>
    </w:p>
  </w:footnote>
  <w:footnote w:type="continuationSeparator" w:id="0">
    <w:p w:rsidR="002A13D7" w:rsidRDefault="002A13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0BC" w:rsidRPr="003E0792" w:rsidRDefault="00887049" w:rsidP="00AB40BC">
    <w:pPr>
      <w:pStyle w:val="Header"/>
      <w:tabs>
        <w:tab w:val="clear" w:pos="4153"/>
        <w:tab w:val="clear" w:pos="8306"/>
      </w:tabs>
      <w:spacing w:line="240" w:lineRule="auto"/>
      <w:rPr>
        <w:rFonts w:hint="cs"/>
        <w:b/>
        <w:bCs/>
        <w:sz w:val="26"/>
        <w:szCs w:val="26"/>
        <w:rtl/>
      </w:rPr>
    </w:pPr>
    <w:r>
      <w:rPr>
        <w:b/>
        <w:bCs/>
        <w:noProof/>
        <w:sz w:val="26"/>
        <w:szCs w:val="26"/>
        <w:rtl/>
      </w:rPr>
      <w:drawing>
        <wp:anchor distT="0" distB="0" distL="114300" distR="114300" simplePos="0" relativeHeight="251658240" behindDoc="0" locked="0" layoutInCell="1" allowOverlap="1">
          <wp:simplePos x="0" y="0"/>
          <wp:positionH relativeFrom="page">
            <wp:posOffset>3615055</wp:posOffset>
          </wp:positionH>
          <wp:positionV relativeFrom="paragraph">
            <wp:posOffset>-280670</wp:posOffset>
          </wp:positionV>
          <wp:extent cx="534035" cy="685800"/>
          <wp:effectExtent l="19050" t="0" r="0" b="0"/>
          <wp:wrapTopAndBottom/>
          <wp:docPr id="42" name="Picture 42" descr="I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Il-b"/>
                  <pic:cNvPicPr>
                    <a:picLocks noChangeAspect="1" noChangeArrowheads="1"/>
                  </pic:cNvPicPr>
                </pic:nvPicPr>
                <pic:blipFill>
                  <a:blip r:embed="rId1"/>
                  <a:srcRect/>
                  <a:stretch>
                    <a:fillRect/>
                  </a:stretch>
                </pic:blipFill>
                <pic:spPr bwMode="auto">
                  <a:xfrm>
                    <a:off x="0" y="0"/>
                    <a:ext cx="534035" cy="685800"/>
                  </a:xfrm>
                  <a:prstGeom prst="rect">
                    <a:avLst/>
                  </a:prstGeom>
                  <a:noFill/>
                  <a:ln w="9525">
                    <a:noFill/>
                    <a:miter lim="800000"/>
                    <a:headEnd/>
                    <a:tailEnd/>
                  </a:ln>
                </pic:spPr>
              </pic:pic>
            </a:graphicData>
          </a:graphic>
        </wp:anchor>
      </w:drawing>
    </w:r>
  </w:p>
  <w:p w:rsidR="00AB40BC" w:rsidRDefault="0004434F" w:rsidP="00AB40BC">
    <w:pPr>
      <w:pStyle w:val="Header"/>
      <w:tabs>
        <w:tab w:val="clear" w:pos="8306"/>
      </w:tabs>
      <w:spacing w:line="240" w:lineRule="auto"/>
      <w:rPr>
        <w:rFonts w:hint="cs"/>
        <w:rtl/>
      </w:rPr>
    </w:pPr>
    <w:r>
      <w:rPr>
        <w:rFonts w:hint="cs"/>
        <w:noProof/>
        <w:rtl/>
      </w:rPr>
      <w:pict>
        <v:shapetype id="_x0000_t202" coordsize="21600,21600" o:spt="202" path="m,l,21600r21600,l21600,xe">
          <v:stroke joinstyle="miter"/>
          <v:path gradientshapeok="t" o:connecttype="rect"/>
        </v:shapetype>
        <v:shape id="_x0000_s2097" type="#_x0000_t202" style="position:absolute;left:0;text-align:left;margin-left:153pt;margin-top:12.9pt;width:189pt;height:54pt;z-index:251662336" filled="f" strokecolor="white">
          <v:textbox style="mso-next-textbox:#_x0000_s2097">
            <w:txbxContent>
              <w:p w:rsidR="0004434F" w:rsidRPr="00393DF6" w:rsidRDefault="0004434F" w:rsidP="0004434F">
                <w:pPr>
                  <w:pStyle w:val="Header"/>
                  <w:tabs>
                    <w:tab w:val="clear" w:pos="8306"/>
                  </w:tabs>
                  <w:bidi w:val="0"/>
                  <w:spacing w:after="0" w:line="240" w:lineRule="exact"/>
                  <w:jc w:val="center"/>
                  <w:rPr>
                    <w:rFonts w:ascii="Georgia" w:hAnsi="Georgia"/>
                    <w:b/>
                    <w:bCs/>
                    <w:color w:val="000080"/>
                  </w:rPr>
                </w:pPr>
                <w:r>
                  <w:rPr>
                    <w:rFonts w:ascii="Georgia" w:hAnsi="Georgia" w:hint="cs"/>
                    <w:b/>
                    <w:bCs/>
                    <w:color w:val="000080"/>
                    <w:rtl/>
                  </w:rPr>
                  <w:t xml:space="preserve">משרד </w:t>
                </w:r>
                <w:r w:rsidRPr="00393DF6">
                  <w:rPr>
                    <w:rFonts w:ascii="Georgia" w:hAnsi="Georgia" w:hint="cs"/>
                    <w:b/>
                    <w:bCs/>
                    <w:color w:val="000080"/>
                    <w:rtl/>
                  </w:rPr>
                  <w:t xml:space="preserve"> ראש הממשלה</w:t>
                </w:r>
              </w:p>
              <w:p w:rsidR="0004434F" w:rsidRDefault="0004434F" w:rsidP="0004434F">
                <w:pPr>
                  <w:pStyle w:val="Header"/>
                  <w:tabs>
                    <w:tab w:val="clear" w:pos="8306"/>
                  </w:tabs>
                  <w:bidi w:val="0"/>
                  <w:spacing w:after="0" w:line="240" w:lineRule="exact"/>
                  <w:jc w:val="center"/>
                  <w:rPr>
                    <w:rFonts w:ascii="Georgia" w:hAnsi="Georgia" w:cs="Times New Roman"/>
                    <w:b/>
                    <w:bCs/>
                    <w:color w:val="000080"/>
                    <w:sz w:val="16"/>
                    <w:szCs w:val="16"/>
                  </w:rPr>
                </w:pPr>
                <w:r w:rsidRPr="004F49C6">
                  <w:rPr>
                    <w:rFonts w:ascii="Georgia" w:hAnsi="Georgia" w:cs="Times New Roman"/>
                    <w:b/>
                    <w:bCs/>
                    <w:color w:val="000080"/>
                    <w:sz w:val="16"/>
                    <w:szCs w:val="16"/>
                  </w:rPr>
                  <w:t xml:space="preserve">THE PRIME MINISTER'S </w:t>
                </w:r>
                <w:r>
                  <w:rPr>
                    <w:rFonts w:ascii="Georgia" w:hAnsi="Georgia" w:cs="Times New Roman"/>
                    <w:b/>
                    <w:bCs/>
                    <w:color w:val="000080"/>
                    <w:sz w:val="16"/>
                    <w:szCs w:val="16"/>
                  </w:rPr>
                  <w:t>OFFICE</w:t>
                </w:r>
              </w:p>
              <w:p w:rsidR="0004434F" w:rsidRPr="00125EBC" w:rsidRDefault="0004434F" w:rsidP="0004434F">
                <w:pPr>
                  <w:spacing w:after="0" w:line="240" w:lineRule="auto"/>
                  <w:jc w:val="center"/>
                  <w:rPr>
                    <w:rFonts w:ascii="Times New Roman" w:hAnsi="Times New Roman" w:cs="Times New Roman" w:hint="cs"/>
                    <w:b/>
                    <w:bCs/>
                    <w:color w:val="000080"/>
                    <w:sz w:val="32"/>
                    <w:szCs w:val="32"/>
                    <w:rtl/>
                  </w:rPr>
                </w:pPr>
                <w:r w:rsidRPr="00125EBC">
                  <w:rPr>
                    <w:rFonts w:ascii="Times New Roman" w:hAnsi="Times New Roman" w:cs="Arabic Transparent" w:hint="cs"/>
                    <w:b/>
                    <w:bCs/>
                    <w:color w:val="000080"/>
                    <w:sz w:val="32"/>
                    <w:szCs w:val="32"/>
                    <w:rtl/>
                    <w:lang w:bidi="ar-SA"/>
                  </w:rPr>
                  <w:t>مکتب</w:t>
                </w:r>
                <w:r w:rsidRPr="00125EBC">
                  <w:rPr>
                    <w:rFonts w:ascii="Times New Roman" w:hAnsi="Times New Roman" w:cs="Times New Roman" w:hint="cs"/>
                    <w:b/>
                    <w:bCs/>
                    <w:color w:val="000080"/>
                    <w:sz w:val="32"/>
                    <w:szCs w:val="32"/>
                    <w:rtl/>
                  </w:rPr>
                  <w:t xml:space="preserve"> </w:t>
                </w:r>
                <w:r w:rsidRPr="00125EBC">
                  <w:rPr>
                    <w:rFonts w:ascii="Times New Roman" w:hAnsi="Times New Roman" w:cs="Arabic Transparent" w:hint="cs"/>
                    <w:b/>
                    <w:bCs/>
                    <w:color w:val="000080"/>
                    <w:sz w:val="32"/>
                    <w:szCs w:val="32"/>
                    <w:rtl/>
                    <w:lang w:bidi="ar-SA"/>
                  </w:rPr>
                  <w:t>رئيس</w:t>
                </w:r>
                <w:r w:rsidRPr="00125EBC">
                  <w:rPr>
                    <w:rFonts w:cs="Arabic Transparent" w:hint="cs"/>
                    <w:b/>
                    <w:bCs/>
                    <w:color w:val="000080"/>
                    <w:sz w:val="32"/>
                    <w:szCs w:val="32"/>
                    <w:rtl/>
                    <w:lang w:bidi="ar-SA"/>
                  </w:rPr>
                  <w:t xml:space="preserve"> </w:t>
                </w:r>
                <w:r w:rsidRPr="00125EBC">
                  <w:rPr>
                    <w:rFonts w:ascii="Times New Roman" w:hAnsi="Times New Roman" w:cs="Arabic Transparent" w:hint="cs"/>
                    <w:b/>
                    <w:bCs/>
                    <w:color w:val="000080"/>
                    <w:sz w:val="32"/>
                    <w:szCs w:val="32"/>
                    <w:rtl/>
                    <w:lang w:bidi="ar-SA"/>
                  </w:rPr>
                  <w:t>الحُكومة</w:t>
                </w:r>
              </w:p>
              <w:p w:rsidR="0004434F" w:rsidRDefault="0004434F" w:rsidP="0004434F">
                <w:pPr>
                  <w:pStyle w:val="Header"/>
                  <w:tabs>
                    <w:tab w:val="clear" w:pos="8306"/>
                  </w:tabs>
                  <w:bidi w:val="0"/>
                  <w:spacing w:after="0" w:line="240" w:lineRule="exact"/>
                  <w:jc w:val="center"/>
                  <w:rPr>
                    <w:rFonts w:ascii="Georgia" w:hAnsi="Georgia" w:cs="Times New Roman"/>
                    <w:b/>
                    <w:bCs/>
                    <w:color w:val="000080"/>
                    <w:sz w:val="16"/>
                    <w:szCs w:val="16"/>
                  </w:rPr>
                </w:pPr>
              </w:p>
              <w:p w:rsidR="0004434F" w:rsidRPr="004F49C6" w:rsidRDefault="0004434F" w:rsidP="0004434F">
                <w:pPr>
                  <w:spacing w:line="240" w:lineRule="auto"/>
                  <w:rPr>
                    <w:rFonts w:hint="cs"/>
                    <w:b/>
                    <w:bCs/>
                    <w:color w:val="000080"/>
                    <w:sz w:val="26"/>
                    <w:szCs w:val="26"/>
                    <w:rtl/>
                  </w:rPr>
                </w:pPr>
              </w:p>
            </w:txbxContent>
          </v:textbox>
          <w10:wrap type="square"/>
        </v:shape>
      </w:pict>
    </w:r>
  </w:p>
  <w:p w:rsidR="00AB40BC" w:rsidRDefault="00AB40BC" w:rsidP="00AB40BC">
    <w:pPr>
      <w:pStyle w:val="Header"/>
      <w:tabs>
        <w:tab w:val="clear" w:pos="8306"/>
      </w:tabs>
      <w:spacing w:line="240" w:lineRule="auto"/>
      <w:ind w:left="720"/>
      <w:rPr>
        <w:rFonts w:hint="cs"/>
        <w:rtl/>
      </w:rPr>
    </w:pPr>
    <w:r>
      <w:rPr>
        <w:rFonts w:hint="cs"/>
        <w:rtl/>
      </w:rPr>
      <w:t xml:space="preserve">                                                     </w:t>
    </w:r>
  </w:p>
  <w:p w:rsidR="00AB40BC" w:rsidRDefault="00AB40BC" w:rsidP="00AB40BC">
    <w:pPr>
      <w:pStyle w:val="Header"/>
      <w:rPr>
        <w:rFonts w:hint="cs"/>
        <w:rtl/>
      </w:rPr>
    </w:pPr>
    <w:r w:rsidRPr="000612EC">
      <w:rPr>
        <w:rFonts w:hint="cs"/>
        <w:rtl/>
      </w:rPr>
      <w:t xml:space="preserve"> </w:t>
    </w:r>
  </w:p>
  <w:p w:rsidR="00AB40BC" w:rsidRDefault="00581220" w:rsidP="00AB40BC">
    <w:pPr>
      <w:pStyle w:val="Header"/>
      <w:rPr>
        <w:rFonts w:hint="cs"/>
        <w:rtl/>
      </w:rPr>
    </w:pPr>
    <w:r>
      <w:rPr>
        <w:noProof/>
        <w:rtl/>
      </w:rPr>
      <w:pict>
        <v:rect id="_x0000_s2092" style="position:absolute;left:0;text-align:left;margin-left:351pt;margin-top:11.4pt;width:171pt;height:36pt;z-index:251659264" stroked="f">
          <v:textbox style="mso-next-textbox:#_x0000_s2092">
            <w:txbxContent>
              <w:p w:rsidR="00AB40BC" w:rsidRPr="004F49C6" w:rsidRDefault="00AB40BC" w:rsidP="000A5221">
                <w:pPr>
                  <w:pStyle w:val="Heading1"/>
                  <w:spacing w:before="0" w:after="0"/>
                  <w:jc w:val="left"/>
                  <w:rPr>
                    <w:rFonts w:cs="Times New Roman" w:hint="cs"/>
                    <w:color w:val="000080"/>
                    <w:sz w:val="24"/>
                    <w:szCs w:val="24"/>
                    <w:rtl/>
                  </w:rPr>
                </w:pPr>
                <w:r w:rsidRPr="004F49C6">
                  <w:rPr>
                    <w:rFonts w:hint="cs"/>
                    <w:color w:val="000080"/>
                    <w:sz w:val="24"/>
                    <w:szCs w:val="24"/>
                    <w:rtl/>
                  </w:rPr>
                  <w:t xml:space="preserve">ראש </w:t>
                </w:r>
                <w:r w:rsidR="000A5221">
                  <w:rPr>
                    <w:rFonts w:hint="cs"/>
                    <w:color w:val="000080"/>
                    <w:sz w:val="24"/>
                    <w:szCs w:val="24"/>
                    <w:rtl/>
                  </w:rPr>
                  <w:t>מטה</w:t>
                </w:r>
                <w:r w:rsidRPr="004F49C6">
                  <w:rPr>
                    <w:rFonts w:hint="cs"/>
                    <w:color w:val="000080"/>
                    <w:sz w:val="24"/>
                    <w:szCs w:val="24"/>
                    <w:rtl/>
                  </w:rPr>
                  <w:t xml:space="preserve"> </w:t>
                </w:r>
                <w:r w:rsidR="000A5221">
                  <w:rPr>
                    <w:rFonts w:hint="cs"/>
                    <w:color w:val="000080"/>
                    <w:sz w:val="24"/>
                    <w:szCs w:val="24"/>
                    <w:rtl/>
                  </w:rPr>
                  <w:t>ה</w:t>
                </w:r>
                <w:r w:rsidRPr="004F49C6">
                  <w:rPr>
                    <w:rFonts w:hint="cs"/>
                    <w:color w:val="000080"/>
                    <w:sz w:val="24"/>
                    <w:szCs w:val="24"/>
                    <w:rtl/>
                  </w:rPr>
                  <w:t>הסברה</w:t>
                </w:r>
                <w:r w:rsidRPr="004F49C6">
                  <w:rPr>
                    <w:rFonts w:hint="cs"/>
                    <w:color w:val="000080"/>
                    <w:sz w:val="24"/>
                    <w:szCs w:val="24"/>
                    <w:rtl/>
                  </w:rPr>
                  <w:tab/>
                </w:r>
                <w:r w:rsidRPr="004F49C6">
                  <w:rPr>
                    <w:rFonts w:hint="cs"/>
                    <w:color w:val="000080"/>
                    <w:sz w:val="24"/>
                    <w:szCs w:val="24"/>
                    <w:rtl/>
                  </w:rPr>
                  <w:tab/>
                </w:r>
                <w:r w:rsidRPr="004F49C6">
                  <w:rPr>
                    <w:rFonts w:hint="cs"/>
                    <w:color w:val="000080"/>
                    <w:sz w:val="24"/>
                    <w:szCs w:val="24"/>
                  </w:rPr>
                  <w:t xml:space="preserve">  </w:t>
                </w:r>
              </w:p>
              <w:p w:rsidR="00AB40BC" w:rsidRPr="004F49C6" w:rsidRDefault="00AB40BC" w:rsidP="00192BD7">
                <w:pPr>
                  <w:spacing w:after="0" w:line="240" w:lineRule="auto"/>
                  <w:ind w:right="-540"/>
                  <w:rPr>
                    <w:rFonts w:hint="cs"/>
                    <w:b/>
                    <w:bCs/>
                    <w:color w:val="000080"/>
                    <w:rtl/>
                  </w:rPr>
                </w:pPr>
                <w:r w:rsidRPr="004F49C6">
                  <w:rPr>
                    <w:rFonts w:hint="cs"/>
                    <w:b/>
                    <w:bCs/>
                    <w:color w:val="000080"/>
                    <w:rtl/>
                  </w:rPr>
                  <w:t>ויועץ ראש הממשלה לתקשורת</w:t>
                </w:r>
                <w:r w:rsidRPr="004F49C6">
                  <w:rPr>
                    <w:rFonts w:hint="cs"/>
                    <w:b/>
                    <w:bCs/>
                    <w:color w:val="000080"/>
                    <w:rtl/>
                  </w:rPr>
                  <w:tab/>
                </w:r>
                <w:r w:rsidRPr="004F49C6">
                  <w:rPr>
                    <w:rFonts w:hint="cs"/>
                    <w:b/>
                    <w:bCs/>
                    <w:color w:val="000080"/>
                  </w:rPr>
                  <w:t xml:space="preserve">  </w:t>
                </w:r>
                <w:r w:rsidRPr="004F49C6">
                  <w:rPr>
                    <w:rFonts w:hint="cs"/>
                    <w:b/>
                    <w:bCs/>
                    <w:color w:val="000080"/>
                  </w:rPr>
                  <w:tab/>
                </w:r>
                <w:r w:rsidRPr="004F49C6">
                  <w:rPr>
                    <w:rFonts w:ascii="Georgia" w:hAnsi="Georgia" w:cs="Browallia New"/>
                    <w:color w:val="000080"/>
                    <w:sz w:val="16"/>
                    <w:szCs w:val="16"/>
                  </w:rPr>
                  <w:tab/>
                </w:r>
              </w:p>
              <w:p w:rsidR="00AB40BC" w:rsidRPr="00D17F84" w:rsidRDefault="00AB40BC" w:rsidP="00AB40BC">
                <w:pPr>
                  <w:rPr>
                    <w:rFonts w:hint="cs"/>
                    <w:rtl/>
                  </w:rPr>
                </w:pPr>
              </w:p>
              <w:p w:rsidR="00AB40BC" w:rsidRPr="00D17F84" w:rsidRDefault="00AB40BC" w:rsidP="00AB40BC"/>
            </w:txbxContent>
          </v:textbox>
          <w10:wrap anchorx="page"/>
        </v:rect>
      </w:pict>
    </w:r>
    <w:r>
      <w:rPr>
        <w:noProof/>
        <w:rtl/>
      </w:rPr>
      <w:pict>
        <v:rect id="_x0000_s2093" style="position:absolute;left:0;text-align:left;margin-left:-45pt;margin-top:11.4pt;width:243pt;height:36pt;z-index:251660288" stroked="f">
          <v:textbox style="mso-next-textbox:#_x0000_s2093">
            <w:txbxContent>
              <w:p w:rsidR="00AB40BC" w:rsidRPr="004F49C6" w:rsidRDefault="00AB40BC" w:rsidP="00AB40BC">
                <w:pPr>
                  <w:spacing w:after="0" w:line="240" w:lineRule="exact"/>
                  <w:jc w:val="right"/>
                  <w:rPr>
                    <w:rFonts w:ascii="Georgia" w:hAnsi="Georgia" w:cs="Times New Roman" w:hint="cs"/>
                    <w:b/>
                    <w:bCs/>
                    <w:color w:val="000080"/>
                    <w:sz w:val="16"/>
                    <w:szCs w:val="16"/>
                    <w:rtl/>
                  </w:rPr>
                </w:pPr>
                <w:r w:rsidRPr="004F49C6">
                  <w:rPr>
                    <w:rFonts w:ascii="Georgia" w:hAnsi="Georgia" w:cs="Browallia New"/>
                    <w:b/>
                    <w:bCs/>
                    <w:color w:val="000080"/>
                    <w:sz w:val="16"/>
                    <w:szCs w:val="16"/>
                  </w:rPr>
                  <w:t xml:space="preserve">HEAD OF COMMUNICATIONS DIVISION </w:t>
                </w:r>
              </w:p>
              <w:p w:rsidR="00AB40BC" w:rsidRPr="004F49C6" w:rsidRDefault="00AB40BC" w:rsidP="00AB40BC">
                <w:pPr>
                  <w:spacing w:after="0" w:line="240" w:lineRule="exact"/>
                  <w:jc w:val="right"/>
                  <w:rPr>
                    <w:rFonts w:ascii="Georgia" w:hAnsi="Georgia" w:cs="Times New Roman" w:hint="cs"/>
                    <w:b/>
                    <w:bCs/>
                    <w:color w:val="000080"/>
                    <w:sz w:val="16"/>
                    <w:szCs w:val="16"/>
                    <w:rtl/>
                  </w:rPr>
                </w:pPr>
                <w:r w:rsidRPr="004F49C6">
                  <w:rPr>
                    <w:rFonts w:ascii="Georgia" w:hAnsi="Georgia" w:cs="Browallia New"/>
                    <w:b/>
                    <w:bCs/>
                    <w:color w:val="000080"/>
                    <w:sz w:val="16"/>
                    <w:szCs w:val="16"/>
                  </w:rPr>
                  <w:t>AND MEDIA ADVISER TO THE PRIME MINISTER</w:t>
                </w:r>
              </w:p>
              <w:p w:rsidR="00AB40BC" w:rsidRPr="004F49C6" w:rsidRDefault="00AB40BC" w:rsidP="00AB40BC">
                <w:pPr>
                  <w:jc w:val="right"/>
                  <w:rPr>
                    <w:rFonts w:hint="cs"/>
                    <w:color w:val="000080"/>
                    <w:rtl/>
                  </w:rPr>
                </w:pPr>
              </w:p>
              <w:p w:rsidR="00AB40BC" w:rsidRDefault="00AB40BC" w:rsidP="00AB40BC">
                <w:pPr>
                  <w:rPr>
                    <w:rFonts w:hint="cs"/>
                    <w:rtl/>
                  </w:rPr>
                </w:pPr>
              </w:p>
              <w:p w:rsidR="00AB40BC" w:rsidRDefault="00AB40BC" w:rsidP="00AB40BC">
                <w:pPr>
                  <w:rPr>
                    <w:rFonts w:hint="cs"/>
                  </w:rPr>
                </w:pPr>
              </w:p>
            </w:txbxContent>
          </v:textbox>
          <w10:wrap anchorx="page"/>
        </v:rect>
      </w:pict>
    </w:r>
  </w:p>
  <w:p w:rsidR="00AB40BC" w:rsidRPr="000612EC" w:rsidRDefault="00AB40BC" w:rsidP="00AB40BC">
    <w:pPr>
      <w:pStyle w:val="Header"/>
      <w:rPr>
        <w:rFonts w:hint="cs"/>
        <w:rtl/>
      </w:rPr>
    </w:pPr>
  </w:p>
  <w:p w:rsidR="00B7703F" w:rsidRPr="000612EC" w:rsidRDefault="00B7703F" w:rsidP="00192BD7">
    <w:pPr>
      <w:pStyle w:val="Header"/>
      <w:tabs>
        <w:tab w:val="clear" w:pos="8306"/>
      </w:tabs>
      <w:spacing w:line="240" w:lineRule="auto"/>
      <w:ind w:left="720"/>
      <w:rPr>
        <w:rFonts w:hint="cs"/>
        <w:rtl/>
      </w:rPr>
    </w:pPr>
    <w:r>
      <w:rPr>
        <w:rFonts w:hint="cs"/>
        <w:rtl/>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703F" w:rsidRPr="003E0792" w:rsidRDefault="00887049" w:rsidP="006834FF">
    <w:pPr>
      <w:pStyle w:val="Header"/>
      <w:tabs>
        <w:tab w:val="clear" w:pos="4153"/>
        <w:tab w:val="clear" w:pos="8306"/>
      </w:tabs>
      <w:spacing w:line="240" w:lineRule="auto"/>
      <w:rPr>
        <w:rFonts w:hint="cs"/>
        <w:b/>
        <w:bCs/>
        <w:sz w:val="26"/>
        <w:szCs w:val="26"/>
        <w:rtl/>
      </w:rPr>
    </w:pPr>
    <w:r>
      <w:rPr>
        <w:b/>
        <w:bCs/>
        <w:noProof/>
        <w:sz w:val="26"/>
        <w:szCs w:val="26"/>
        <w:rtl/>
      </w:rPr>
      <w:drawing>
        <wp:anchor distT="0" distB="0" distL="114300" distR="114300" simplePos="0" relativeHeight="251654144" behindDoc="0" locked="0" layoutInCell="1" allowOverlap="1">
          <wp:simplePos x="0" y="0"/>
          <wp:positionH relativeFrom="page">
            <wp:align>center</wp:align>
          </wp:positionH>
          <wp:positionV relativeFrom="paragraph">
            <wp:posOffset>-147320</wp:posOffset>
          </wp:positionV>
          <wp:extent cx="534035" cy="685800"/>
          <wp:effectExtent l="19050" t="0" r="0" b="0"/>
          <wp:wrapTopAndBottom/>
          <wp:docPr id="24" name="Picture 24" descr="I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l-b"/>
                  <pic:cNvPicPr>
                    <a:picLocks noChangeAspect="1" noChangeArrowheads="1"/>
                  </pic:cNvPicPr>
                </pic:nvPicPr>
                <pic:blipFill>
                  <a:blip r:embed="rId1"/>
                  <a:srcRect/>
                  <a:stretch>
                    <a:fillRect/>
                  </a:stretch>
                </pic:blipFill>
                <pic:spPr bwMode="auto">
                  <a:xfrm>
                    <a:off x="0" y="0"/>
                    <a:ext cx="534035" cy="685800"/>
                  </a:xfrm>
                  <a:prstGeom prst="rect">
                    <a:avLst/>
                  </a:prstGeom>
                  <a:noFill/>
                  <a:ln w="9525">
                    <a:noFill/>
                    <a:miter lim="800000"/>
                    <a:headEnd/>
                    <a:tailEnd/>
                  </a:ln>
                </pic:spPr>
              </pic:pic>
            </a:graphicData>
          </a:graphic>
        </wp:anchor>
      </w:drawing>
    </w:r>
  </w:p>
  <w:p w:rsidR="00B7703F" w:rsidRDefault="00B7703F" w:rsidP="006834FF">
    <w:pPr>
      <w:pStyle w:val="Header"/>
      <w:tabs>
        <w:tab w:val="clear" w:pos="8306"/>
      </w:tabs>
      <w:spacing w:line="240" w:lineRule="auto"/>
      <w:rPr>
        <w:rFonts w:hint="cs"/>
        <w:rtl/>
      </w:rPr>
    </w:pPr>
  </w:p>
  <w:p w:rsidR="00B7703F" w:rsidRDefault="00FE2BF0" w:rsidP="006834FF">
    <w:pPr>
      <w:pStyle w:val="Header"/>
      <w:tabs>
        <w:tab w:val="clear" w:pos="8306"/>
      </w:tabs>
      <w:spacing w:line="240" w:lineRule="auto"/>
      <w:ind w:left="720"/>
      <w:rPr>
        <w:rFonts w:hint="cs"/>
        <w:rtl/>
      </w:rPr>
    </w:pPr>
    <w:r>
      <w:rPr>
        <w:noProof/>
      </w:rPr>
      <w:pict>
        <v:shapetype id="_x0000_t202" coordsize="21600,21600" o:spt="202" path="m,l,21600r21600,l21600,xe">
          <v:stroke joinstyle="miter"/>
          <v:path gradientshapeok="t" o:connecttype="rect"/>
        </v:shapetype>
        <v:shape id="_x0000_s2080" type="#_x0000_t202" style="position:absolute;left:0;text-align:left;margin-left:171pt;margin-top:5.4pt;width:189pt;height:36pt;z-index:251655168" filled="f" strokecolor="white">
          <v:textbox style="mso-next-textbox:#_x0000_s2080">
            <w:txbxContent>
              <w:p w:rsidR="00B7703F" w:rsidRPr="00393DF6" w:rsidRDefault="00FE2BF0" w:rsidP="00FE2BF0">
                <w:pPr>
                  <w:pStyle w:val="Header"/>
                  <w:tabs>
                    <w:tab w:val="clear" w:pos="8306"/>
                  </w:tabs>
                  <w:bidi w:val="0"/>
                  <w:spacing w:after="0" w:line="240" w:lineRule="exact"/>
                  <w:jc w:val="center"/>
                  <w:rPr>
                    <w:rFonts w:ascii="Georgia" w:hAnsi="Georgia"/>
                    <w:b/>
                    <w:bCs/>
                    <w:color w:val="000080"/>
                  </w:rPr>
                </w:pPr>
                <w:r w:rsidRPr="00393DF6">
                  <w:rPr>
                    <w:rFonts w:ascii="Georgia" w:hAnsi="Georgia" w:hint="cs"/>
                    <w:b/>
                    <w:bCs/>
                    <w:color w:val="000080"/>
                    <w:rtl/>
                  </w:rPr>
                  <w:t>לשכת ראש הממשלה</w:t>
                </w:r>
              </w:p>
              <w:p w:rsidR="00FE2BF0" w:rsidRPr="004F49C6" w:rsidRDefault="00FE2BF0" w:rsidP="00FE2BF0">
                <w:pPr>
                  <w:pStyle w:val="Header"/>
                  <w:tabs>
                    <w:tab w:val="clear" w:pos="8306"/>
                  </w:tabs>
                  <w:bidi w:val="0"/>
                  <w:spacing w:after="0" w:line="240" w:lineRule="exact"/>
                  <w:jc w:val="center"/>
                  <w:rPr>
                    <w:rFonts w:ascii="Georgia" w:hAnsi="Georgia" w:cs="Times New Roman"/>
                    <w:b/>
                    <w:bCs/>
                    <w:color w:val="000080"/>
                    <w:sz w:val="16"/>
                    <w:szCs w:val="16"/>
                  </w:rPr>
                </w:pPr>
                <w:r w:rsidRPr="004F49C6">
                  <w:rPr>
                    <w:rFonts w:ascii="Georgia" w:hAnsi="Georgia" w:cs="Times New Roman"/>
                    <w:b/>
                    <w:bCs/>
                    <w:color w:val="000080"/>
                    <w:sz w:val="16"/>
                    <w:szCs w:val="16"/>
                  </w:rPr>
                  <w:t>THE PRIME MINISTER'S BUREAU</w:t>
                </w:r>
              </w:p>
              <w:p w:rsidR="00B7703F" w:rsidRPr="004F49C6" w:rsidRDefault="00B7703F" w:rsidP="00FE2BF0">
                <w:pPr>
                  <w:spacing w:line="240" w:lineRule="auto"/>
                  <w:rPr>
                    <w:rFonts w:hint="cs"/>
                    <w:b/>
                    <w:bCs/>
                    <w:color w:val="000080"/>
                    <w:sz w:val="26"/>
                    <w:szCs w:val="26"/>
                    <w:rtl/>
                  </w:rPr>
                </w:pPr>
              </w:p>
            </w:txbxContent>
          </v:textbox>
          <w10:wrap type="square"/>
        </v:shape>
      </w:pict>
    </w:r>
    <w:r w:rsidR="00B7703F">
      <w:rPr>
        <w:rFonts w:hint="cs"/>
        <w:rtl/>
      </w:rPr>
      <w:t xml:space="preserve">                                                     </w:t>
    </w:r>
  </w:p>
  <w:p w:rsidR="00B7703F" w:rsidRDefault="00B7703F" w:rsidP="006834FF">
    <w:pPr>
      <w:pStyle w:val="Header"/>
      <w:rPr>
        <w:rFonts w:hint="cs"/>
        <w:rtl/>
      </w:rPr>
    </w:pPr>
    <w:r w:rsidRPr="000612EC">
      <w:rPr>
        <w:rFonts w:hint="cs"/>
        <w:rtl/>
      </w:rPr>
      <w:t xml:space="preserve"> </w:t>
    </w:r>
  </w:p>
  <w:p w:rsidR="00DE0765" w:rsidRDefault="00DE0765" w:rsidP="006834FF">
    <w:pPr>
      <w:pStyle w:val="Header"/>
      <w:rPr>
        <w:rFonts w:hint="cs"/>
        <w:rtl/>
      </w:rPr>
    </w:pPr>
    <w:r>
      <w:rPr>
        <w:noProof/>
        <w:rtl/>
      </w:rPr>
      <w:pict>
        <v:rect id="_x0000_s2083" style="position:absolute;left:0;text-align:left;margin-left:378pt;margin-top:11.4pt;width:171pt;height:36pt;z-index:251656192" stroked="f">
          <v:textbox style="mso-next-textbox:#_x0000_s2083">
            <w:txbxContent>
              <w:p w:rsidR="00DE0765" w:rsidRPr="004F49C6" w:rsidRDefault="00DE0765" w:rsidP="00DE0765">
                <w:pPr>
                  <w:pStyle w:val="Heading1"/>
                  <w:spacing w:before="0" w:after="0"/>
                  <w:jc w:val="left"/>
                  <w:rPr>
                    <w:rFonts w:cs="Times New Roman" w:hint="cs"/>
                    <w:color w:val="000080"/>
                    <w:sz w:val="24"/>
                    <w:szCs w:val="24"/>
                    <w:rtl/>
                  </w:rPr>
                </w:pPr>
                <w:r w:rsidRPr="004F49C6">
                  <w:rPr>
                    <w:rFonts w:hint="cs"/>
                    <w:color w:val="000080"/>
                    <w:sz w:val="24"/>
                    <w:szCs w:val="24"/>
                    <w:rtl/>
                  </w:rPr>
                  <w:t>ראש אגף הסברה</w:t>
                </w:r>
                <w:r w:rsidRPr="004F49C6">
                  <w:rPr>
                    <w:rFonts w:hint="cs"/>
                    <w:color w:val="000080"/>
                    <w:sz w:val="24"/>
                    <w:szCs w:val="24"/>
                    <w:rtl/>
                  </w:rPr>
                  <w:tab/>
                </w:r>
                <w:r w:rsidRPr="004F49C6">
                  <w:rPr>
                    <w:rFonts w:hint="cs"/>
                    <w:color w:val="000080"/>
                    <w:sz w:val="24"/>
                    <w:szCs w:val="24"/>
                    <w:rtl/>
                  </w:rPr>
                  <w:tab/>
                </w:r>
                <w:r w:rsidRPr="004F49C6">
                  <w:rPr>
                    <w:rFonts w:hint="cs"/>
                    <w:color w:val="000080"/>
                    <w:sz w:val="24"/>
                    <w:szCs w:val="24"/>
                  </w:rPr>
                  <w:t xml:space="preserve">  </w:t>
                </w:r>
              </w:p>
              <w:p w:rsidR="00DE0765" w:rsidRPr="004F49C6" w:rsidRDefault="00DE0765" w:rsidP="00DE0765">
                <w:pPr>
                  <w:spacing w:after="0" w:line="240" w:lineRule="auto"/>
                  <w:ind w:right="-540"/>
                  <w:rPr>
                    <w:rFonts w:hint="cs"/>
                    <w:b/>
                    <w:bCs/>
                    <w:color w:val="000080"/>
                    <w:rtl/>
                  </w:rPr>
                </w:pPr>
                <w:r w:rsidRPr="004F49C6">
                  <w:rPr>
                    <w:rFonts w:hint="cs"/>
                    <w:b/>
                    <w:bCs/>
                    <w:color w:val="000080"/>
                    <w:rtl/>
                  </w:rPr>
                  <w:t>ויועץ ראש הממשלה לתקשורת</w:t>
                </w:r>
                <w:r w:rsidRPr="004F49C6">
                  <w:rPr>
                    <w:rFonts w:hint="cs"/>
                    <w:b/>
                    <w:bCs/>
                    <w:color w:val="000080"/>
                    <w:rtl/>
                  </w:rPr>
                  <w:tab/>
                </w:r>
                <w:r w:rsidRPr="004F49C6">
                  <w:rPr>
                    <w:rFonts w:hint="cs"/>
                    <w:b/>
                    <w:bCs/>
                    <w:color w:val="000080"/>
                    <w:rtl/>
                  </w:rPr>
                  <w:tab/>
                </w:r>
                <w:r w:rsidRPr="004F49C6">
                  <w:rPr>
                    <w:rFonts w:hint="cs"/>
                    <w:b/>
                    <w:bCs/>
                    <w:color w:val="000080"/>
                    <w:rtl/>
                  </w:rPr>
                  <w:tab/>
                </w:r>
                <w:r w:rsidRPr="004F49C6">
                  <w:rPr>
                    <w:rFonts w:hint="cs"/>
                    <w:b/>
                    <w:bCs/>
                    <w:color w:val="000080"/>
                    <w:rtl/>
                  </w:rPr>
                  <w:tab/>
                </w:r>
                <w:r w:rsidRPr="004F49C6">
                  <w:rPr>
                    <w:rFonts w:hint="cs"/>
                    <w:b/>
                    <w:bCs/>
                    <w:color w:val="000080"/>
                    <w:rtl/>
                  </w:rPr>
                  <w:tab/>
                </w:r>
                <w:r w:rsidRPr="004F49C6">
                  <w:rPr>
                    <w:rFonts w:hint="cs"/>
                    <w:b/>
                    <w:bCs/>
                    <w:color w:val="000080"/>
                  </w:rPr>
                  <w:t xml:space="preserve">        </w:t>
                </w:r>
                <w:r w:rsidRPr="004F49C6">
                  <w:rPr>
                    <w:rFonts w:hint="cs"/>
                    <w:b/>
                    <w:bCs/>
                    <w:color w:val="000080"/>
                  </w:rPr>
                  <w:tab/>
                </w:r>
                <w:r w:rsidRPr="004F49C6">
                  <w:rPr>
                    <w:rFonts w:ascii="Georgia" w:hAnsi="Georgia" w:cs="Browallia New"/>
                    <w:color w:val="000080"/>
                    <w:sz w:val="16"/>
                    <w:szCs w:val="16"/>
                  </w:rPr>
                  <w:tab/>
                </w:r>
              </w:p>
              <w:p w:rsidR="00DE0765" w:rsidRPr="00D17F84" w:rsidRDefault="00DE0765" w:rsidP="00DE0765">
                <w:pPr>
                  <w:rPr>
                    <w:rFonts w:hint="cs"/>
                    <w:rtl/>
                  </w:rPr>
                </w:pPr>
              </w:p>
              <w:p w:rsidR="00DE0765" w:rsidRPr="00D17F84" w:rsidRDefault="00DE0765" w:rsidP="00DE0765"/>
            </w:txbxContent>
          </v:textbox>
          <w10:wrap anchorx="page"/>
        </v:rect>
      </w:pict>
    </w:r>
    <w:r>
      <w:rPr>
        <w:noProof/>
        <w:rtl/>
      </w:rPr>
      <w:pict>
        <v:rect id="_x0000_s2084" style="position:absolute;left:0;text-align:left;margin-left:-18pt;margin-top:11.4pt;width:243pt;height:36pt;z-index:251657216" stroked="f">
          <v:textbox>
            <w:txbxContent>
              <w:p w:rsidR="00DE0765" w:rsidRPr="004F49C6" w:rsidRDefault="00DE0765" w:rsidP="00DE0765">
                <w:pPr>
                  <w:spacing w:after="0" w:line="240" w:lineRule="exact"/>
                  <w:jc w:val="right"/>
                  <w:rPr>
                    <w:rFonts w:ascii="Georgia" w:hAnsi="Georgia" w:cs="Times New Roman" w:hint="cs"/>
                    <w:b/>
                    <w:bCs/>
                    <w:color w:val="000080"/>
                    <w:sz w:val="16"/>
                    <w:szCs w:val="16"/>
                    <w:rtl/>
                  </w:rPr>
                </w:pPr>
                <w:r w:rsidRPr="004F49C6">
                  <w:rPr>
                    <w:rFonts w:ascii="Georgia" w:hAnsi="Georgia" w:cs="Browallia New"/>
                    <w:b/>
                    <w:bCs/>
                    <w:color w:val="000080"/>
                    <w:sz w:val="16"/>
                    <w:szCs w:val="16"/>
                  </w:rPr>
                  <w:t xml:space="preserve">HEAD OF COMMUNICATIONS DIVISION </w:t>
                </w:r>
              </w:p>
              <w:p w:rsidR="00DE0765" w:rsidRPr="004F49C6" w:rsidRDefault="00DE0765" w:rsidP="00DE0765">
                <w:pPr>
                  <w:spacing w:after="0" w:line="240" w:lineRule="exact"/>
                  <w:jc w:val="right"/>
                  <w:rPr>
                    <w:rFonts w:ascii="Georgia" w:hAnsi="Georgia" w:cs="Times New Roman" w:hint="cs"/>
                    <w:b/>
                    <w:bCs/>
                    <w:color w:val="000080"/>
                    <w:sz w:val="16"/>
                    <w:szCs w:val="16"/>
                    <w:rtl/>
                  </w:rPr>
                </w:pPr>
                <w:r w:rsidRPr="004F49C6">
                  <w:rPr>
                    <w:rFonts w:ascii="Georgia" w:hAnsi="Georgia" w:cs="Browallia New"/>
                    <w:b/>
                    <w:bCs/>
                    <w:color w:val="000080"/>
                    <w:sz w:val="16"/>
                    <w:szCs w:val="16"/>
                  </w:rPr>
                  <w:t>AND MEDIA ADVISER TO THE PRIME MINISTER</w:t>
                </w:r>
              </w:p>
              <w:p w:rsidR="00DE0765" w:rsidRPr="004F49C6" w:rsidRDefault="00DE0765" w:rsidP="00DE0765">
                <w:pPr>
                  <w:jc w:val="right"/>
                  <w:rPr>
                    <w:rFonts w:hint="cs"/>
                    <w:color w:val="000080"/>
                    <w:rtl/>
                  </w:rPr>
                </w:pPr>
              </w:p>
              <w:p w:rsidR="00DE0765" w:rsidRDefault="00DE0765" w:rsidP="00DE0765">
                <w:pPr>
                  <w:rPr>
                    <w:rFonts w:hint="cs"/>
                    <w:rtl/>
                  </w:rPr>
                </w:pPr>
              </w:p>
              <w:p w:rsidR="00DE0765" w:rsidRDefault="00DE0765" w:rsidP="00DE0765">
                <w:pPr>
                  <w:rPr>
                    <w:rFonts w:hint="cs"/>
                  </w:rPr>
                </w:pPr>
              </w:p>
            </w:txbxContent>
          </v:textbox>
          <w10:wrap anchorx="page"/>
        </v:rect>
      </w:pict>
    </w:r>
  </w:p>
  <w:p w:rsidR="00DE0765" w:rsidRPr="000612EC" w:rsidRDefault="00DE0765" w:rsidP="006834FF">
    <w:pPr>
      <w:pStyle w:val="Header"/>
      <w:rPr>
        <w:rFonts w:hint="cs"/>
        <w:rt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pt;height:8.8pt" o:bullet="t">
        <v:imagedata r:id="rId1" o:title="BD15020_"/>
      </v:shape>
    </w:pict>
  </w:numPicBullet>
  <w:abstractNum w:abstractNumId="0">
    <w:nsid w:val="00DD53BD"/>
    <w:multiLevelType w:val="hybridMultilevel"/>
    <w:tmpl w:val="70CEEBFA"/>
    <w:lvl w:ilvl="0" w:tplc="7D02300A">
      <w:start w:val="1"/>
      <w:numFmt w:val="decimal"/>
      <w:lvlText w:val="%1."/>
      <w:lvlJc w:val="left"/>
      <w:pPr>
        <w:tabs>
          <w:tab w:val="num" w:pos="1443"/>
        </w:tabs>
        <w:ind w:left="1443" w:hanging="690"/>
      </w:pPr>
      <w:rPr>
        <w:rFonts w:hint="default"/>
      </w:rPr>
    </w:lvl>
    <w:lvl w:ilvl="1" w:tplc="04090019" w:tentative="1">
      <w:start w:val="1"/>
      <w:numFmt w:val="lowerLetter"/>
      <w:lvlText w:val="%2."/>
      <w:lvlJc w:val="left"/>
      <w:pPr>
        <w:tabs>
          <w:tab w:val="num" w:pos="1833"/>
        </w:tabs>
        <w:ind w:left="1833" w:hanging="360"/>
      </w:pPr>
    </w:lvl>
    <w:lvl w:ilvl="2" w:tplc="0409001B" w:tentative="1">
      <w:start w:val="1"/>
      <w:numFmt w:val="lowerRoman"/>
      <w:lvlText w:val="%3."/>
      <w:lvlJc w:val="right"/>
      <w:pPr>
        <w:tabs>
          <w:tab w:val="num" w:pos="2553"/>
        </w:tabs>
        <w:ind w:left="2553" w:hanging="180"/>
      </w:pPr>
    </w:lvl>
    <w:lvl w:ilvl="3" w:tplc="0409000F" w:tentative="1">
      <w:start w:val="1"/>
      <w:numFmt w:val="decimal"/>
      <w:lvlText w:val="%4."/>
      <w:lvlJc w:val="left"/>
      <w:pPr>
        <w:tabs>
          <w:tab w:val="num" w:pos="3273"/>
        </w:tabs>
        <w:ind w:left="3273" w:hanging="360"/>
      </w:pPr>
    </w:lvl>
    <w:lvl w:ilvl="4" w:tplc="04090019" w:tentative="1">
      <w:start w:val="1"/>
      <w:numFmt w:val="lowerLetter"/>
      <w:lvlText w:val="%5."/>
      <w:lvlJc w:val="left"/>
      <w:pPr>
        <w:tabs>
          <w:tab w:val="num" w:pos="3993"/>
        </w:tabs>
        <w:ind w:left="3993" w:hanging="360"/>
      </w:pPr>
    </w:lvl>
    <w:lvl w:ilvl="5" w:tplc="0409001B" w:tentative="1">
      <w:start w:val="1"/>
      <w:numFmt w:val="lowerRoman"/>
      <w:lvlText w:val="%6."/>
      <w:lvlJc w:val="right"/>
      <w:pPr>
        <w:tabs>
          <w:tab w:val="num" w:pos="4713"/>
        </w:tabs>
        <w:ind w:left="4713" w:hanging="180"/>
      </w:pPr>
    </w:lvl>
    <w:lvl w:ilvl="6" w:tplc="0409000F" w:tentative="1">
      <w:start w:val="1"/>
      <w:numFmt w:val="decimal"/>
      <w:lvlText w:val="%7."/>
      <w:lvlJc w:val="left"/>
      <w:pPr>
        <w:tabs>
          <w:tab w:val="num" w:pos="5433"/>
        </w:tabs>
        <w:ind w:left="5433" w:hanging="360"/>
      </w:pPr>
    </w:lvl>
    <w:lvl w:ilvl="7" w:tplc="04090019" w:tentative="1">
      <w:start w:val="1"/>
      <w:numFmt w:val="lowerLetter"/>
      <w:lvlText w:val="%8."/>
      <w:lvlJc w:val="left"/>
      <w:pPr>
        <w:tabs>
          <w:tab w:val="num" w:pos="6153"/>
        </w:tabs>
        <w:ind w:left="6153" w:hanging="360"/>
      </w:pPr>
    </w:lvl>
    <w:lvl w:ilvl="8" w:tplc="0409001B" w:tentative="1">
      <w:start w:val="1"/>
      <w:numFmt w:val="lowerRoman"/>
      <w:lvlText w:val="%9."/>
      <w:lvlJc w:val="right"/>
      <w:pPr>
        <w:tabs>
          <w:tab w:val="num" w:pos="6873"/>
        </w:tabs>
        <w:ind w:left="6873" w:hanging="180"/>
      </w:pPr>
    </w:lvl>
  </w:abstractNum>
  <w:abstractNum w:abstractNumId="1">
    <w:nsid w:val="010B3F2F"/>
    <w:multiLevelType w:val="multilevel"/>
    <w:tmpl w:val="B8B446E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1395AD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657488D"/>
    <w:multiLevelType w:val="hybridMultilevel"/>
    <w:tmpl w:val="9EE89B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67312F"/>
    <w:multiLevelType w:val="hybridMultilevel"/>
    <w:tmpl w:val="AE7658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13253A"/>
    <w:multiLevelType w:val="hybridMultilevel"/>
    <w:tmpl w:val="207451E6"/>
    <w:lvl w:ilvl="0">
      <w:start w:val="1"/>
      <w:numFmt w:val="decimal"/>
      <w:lvlText w:val="%1."/>
      <w:lvlJc w:val="left"/>
      <w:pPr>
        <w:tabs>
          <w:tab w:val="num" w:pos="360"/>
        </w:tabs>
        <w:ind w:left="360" w:right="360" w:hanging="360"/>
      </w:pPr>
      <w:rPr>
        <w:rFonts w:hint="cs"/>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nsid w:val="24476C27"/>
    <w:multiLevelType w:val="hybridMultilevel"/>
    <w:tmpl w:val="B8201300"/>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7">
    <w:nsid w:val="28CC44D2"/>
    <w:multiLevelType w:val="hybridMultilevel"/>
    <w:tmpl w:val="FD100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3459E8"/>
    <w:multiLevelType w:val="singleLevel"/>
    <w:tmpl w:val="D438ED7A"/>
    <w:lvl w:ilvl="0">
      <w:numFmt w:val="bullet"/>
      <w:lvlText w:val="-"/>
      <w:lvlJc w:val="left"/>
      <w:pPr>
        <w:tabs>
          <w:tab w:val="num" w:pos="360"/>
        </w:tabs>
        <w:ind w:left="360" w:right="360" w:hanging="360"/>
      </w:pPr>
      <w:rPr>
        <w:rFonts w:hint="default"/>
      </w:rPr>
    </w:lvl>
  </w:abstractNum>
  <w:abstractNum w:abstractNumId="9">
    <w:nsid w:val="349921F0"/>
    <w:multiLevelType w:val="hybridMultilevel"/>
    <w:tmpl w:val="91EC75E2"/>
    <w:lvl w:ilvl="0" w:tplc="624A2068">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6CF6711"/>
    <w:multiLevelType w:val="hybridMultilevel"/>
    <w:tmpl w:val="0C94F1CA"/>
    <w:lvl w:ilvl="0" w:tplc="CA5A663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C33242C"/>
    <w:multiLevelType w:val="hybridMultilevel"/>
    <w:tmpl w:val="C690F9A6"/>
    <w:lvl w:ilvl="0" w:tplc="CA5A663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C392925"/>
    <w:multiLevelType w:val="hybridMultilevel"/>
    <w:tmpl w:val="688890BA"/>
    <w:lvl w:ilvl="0" w:tplc="C6C2B7EC">
      <w:start w:val="1"/>
      <w:numFmt w:val="decimal"/>
      <w:lvlText w:val="%1."/>
      <w:lvlJc w:val="left"/>
      <w:pPr>
        <w:tabs>
          <w:tab w:val="num" w:pos="720"/>
        </w:tabs>
        <w:ind w:left="720" w:right="720" w:hanging="36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3">
    <w:nsid w:val="40792503"/>
    <w:multiLevelType w:val="hybridMultilevel"/>
    <w:tmpl w:val="29B8E4FE"/>
    <w:lvl w:ilvl="0" w:tplc="CA5A663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5662D86"/>
    <w:multiLevelType w:val="hybridMultilevel"/>
    <w:tmpl w:val="2E6094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375F2E"/>
    <w:multiLevelType w:val="hybridMultilevel"/>
    <w:tmpl w:val="70F28E5E"/>
    <w:lvl w:ilvl="0" w:tplc="F91662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98129A9"/>
    <w:multiLevelType w:val="hybridMultilevel"/>
    <w:tmpl w:val="CCB00D24"/>
    <w:lvl w:ilvl="0" w:tplc="8922555A">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9F92B07"/>
    <w:multiLevelType w:val="hybridMultilevel"/>
    <w:tmpl w:val="0FAA59A6"/>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AA311F2"/>
    <w:multiLevelType w:val="singleLevel"/>
    <w:tmpl w:val="6278EA6C"/>
    <w:lvl w:ilvl="0">
      <w:start w:val="1"/>
      <w:numFmt w:val="hebrew1"/>
      <w:lvlText w:val="%1."/>
      <w:lvlJc w:val="left"/>
      <w:pPr>
        <w:tabs>
          <w:tab w:val="num" w:pos="360"/>
        </w:tabs>
        <w:ind w:left="360" w:right="360" w:hanging="360"/>
      </w:pPr>
      <w:rPr>
        <w:rFonts w:hint="default"/>
      </w:rPr>
    </w:lvl>
  </w:abstractNum>
  <w:abstractNum w:abstractNumId="19">
    <w:nsid w:val="4EDE6A84"/>
    <w:multiLevelType w:val="hybridMultilevel"/>
    <w:tmpl w:val="5D5E4236"/>
    <w:lvl w:ilvl="0" w:tplc="CF0464EA">
      <w:start w:val="1"/>
      <w:numFmt w:val="hebrew1"/>
      <w:lvlText w:val="%1."/>
      <w:lvlJc w:val="left"/>
      <w:pPr>
        <w:tabs>
          <w:tab w:val="num" w:pos="720"/>
        </w:tabs>
        <w:ind w:left="720" w:hanging="360"/>
      </w:pPr>
      <w:rPr>
        <w:rFonts w:hint="default"/>
      </w:rPr>
    </w:lvl>
    <w:lvl w:ilvl="1" w:tplc="7D5499A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0510442"/>
    <w:multiLevelType w:val="hybridMultilevel"/>
    <w:tmpl w:val="D8944A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6900A7"/>
    <w:multiLevelType w:val="hybridMultilevel"/>
    <w:tmpl w:val="6380AB28"/>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4A92328"/>
    <w:multiLevelType w:val="hybridMultilevel"/>
    <w:tmpl w:val="D44889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53E6DB8"/>
    <w:multiLevelType w:val="hybridMultilevel"/>
    <w:tmpl w:val="271CBCC0"/>
    <w:lvl w:ilvl="0" w:tplc="30EAF0D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042332"/>
    <w:multiLevelType w:val="hybridMultilevel"/>
    <w:tmpl w:val="D89200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613683E"/>
    <w:multiLevelType w:val="hybridMultilevel"/>
    <w:tmpl w:val="7F7895E0"/>
    <w:lvl w:ilvl="0" w:tplc="18CCD3B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6C50A7D"/>
    <w:multiLevelType w:val="hybridMultilevel"/>
    <w:tmpl w:val="314C7F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6D86249"/>
    <w:multiLevelType w:val="hybridMultilevel"/>
    <w:tmpl w:val="B8B446E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92642AD"/>
    <w:multiLevelType w:val="hybridMultilevel"/>
    <w:tmpl w:val="5E1A861C"/>
    <w:lvl w:ilvl="0" w:tplc="040D0001">
      <w:start w:val="1"/>
      <w:numFmt w:val="bullet"/>
      <w:lvlText w:val=""/>
      <w:lvlJc w:val="left"/>
      <w:pPr>
        <w:tabs>
          <w:tab w:val="num" w:pos="720"/>
        </w:tabs>
        <w:ind w:left="720" w:right="720" w:hanging="360"/>
      </w:pPr>
      <w:rPr>
        <w:rFonts w:ascii="Symbol" w:hAnsi="Symbol"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29">
    <w:nsid w:val="5AE30E47"/>
    <w:multiLevelType w:val="hybridMultilevel"/>
    <w:tmpl w:val="F432CC0C"/>
    <w:lvl w:ilvl="0" w:tplc="852C6FB6">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D2814F5"/>
    <w:multiLevelType w:val="hybridMultilevel"/>
    <w:tmpl w:val="3058E5C2"/>
    <w:lvl w:ilvl="0" w:tplc="9D3A4060">
      <w:start w:val="2"/>
      <w:numFmt w:val="bullet"/>
      <w:lvlText w:val="-"/>
      <w:lvlJc w:val="left"/>
      <w:pPr>
        <w:tabs>
          <w:tab w:val="num" w:pos="720"/>
        </w:tabs>
        <w:ind w:left="720" w:right="720" w:hanging="360"/>
      </w:pPr>
      <w:rPr>
        <w:rFonts w:ascii="Times New Roman" w:eastAsia="Times New Roman" w:hAnsi="Times New Roman" w:cs="Times New Roman"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1">
    <w:nsid w:val="60876C8C"/>
    <w:multiLevelType w:val="hybridMultilevel"/>
    <w:tmpl w:val="B51EB0DE"/>
    <w:lvl w:ilvl="0" w:tplc="BA1A252E">
      <w:numFmt w:val="bullet"/>
      <w:lvlText w:val="-"/>
      <w:lvlJc w:val="left"/>
      <w:pPr>
        <w:tabs>
          <w:tab w:val="num" w:pos="720"/>
        </w:tabs>
        <w:ind w:left="720" w:right="720" w:hanging="360"/>
      </w:pPr>
      <w:rPr>
        <w:rFonts w:ascii="Times New Roman" w:eastAsia="Times New Roman" w:hAnsi="Times New Roman" w:cs="Davi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2">
    <w:nsid w:val="635C077C"/>
    <w:multiLevelType w:val="hybridMultilevel"/>
    <w:tmpl w:val="F7700FFA"/>
    <w:lvl w:ilvl="0" w:tplc="F91662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A415F7"/>
    <w:multiLevelType w:val="hybridMultilevel"/>
    <w:tmpl w:val="93049322"/>
    <w:lvl w:ilvl="0" w:tplc="D924F182">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BC95913"/>
    <w:multiLevelType w:val="hybridMultilevel"/>
    <w:tmpl w:val="E5988C8A"/>
    <w:lvl w:ilvl="0" w:tplc="CA5A663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BFF72A9"/>
    <w:multiLevelType w:val="multilevel"/>
    <w:tmpl w:val="6380AB2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nsid w:val="6CFA1400"/>
    <w:multiLevelType w:val="hybridMultilevel"/>
    <w:tmpl w:val="B120A248"/>
    <w:lvl w:ilvl="0" w:tplc="0E6EDD4E">
      <w:start w:val="1"/>
      <w:numFmt w:val="decimal"/>
      <w:lvlText w:val="%1."/>
      <w:lvlJc w:val="left"/>
      <w:pPr>
        <w:tabs>
          <w:tab w:val="num" w:pos="1185"/>
        </w:tabs>
        <w:ind w:left="1185" w:right="1185" w:hanging="360"/>
      </w:pPr>
      <w:rPr>
        <w:rFonts w:hint="cs"/>
      </w:rPr>
    </w:lvl>
    <w:lvl w:ilvl="1" w:tplc="040D0019" w:tentative="1">
      <w:start w:val="1"/>
      <w:numFmt w:val="lowerRoman"/>
      <w:lvlText w:val="%2."/>
      <w:lvlJc w:val="left"/>
      <w:pPr>
        <w:tabs>
          <w:tab w:val="num" w:pos="1905"/>
        </w:tabs>
        <w:ind w:left="1905" w:right="1905" w:hanging="360"/>
      </w:pPr>
    </w:lvl>
    <w:lvl w:ilvl="2" w:tplc="040D001B" w:tentative="1">
      <w:start w:val="1"/>
      <w:numFmt w:val="hebrew2"/>
      <w:lvlText w:val="%3."/>
      <w:lvlJc w:val="right"/>
      <w:pPr>
        <w:tabs>
          <w:tab w:val="num" w:pos="2625"/>
        </w:tabs>
        <w:ind w:left="2625" w:right="2625" w:hanging="180"/>
      </w:pPr>
    </w:lvl>
    <w:lvl w:ilvl="3" w:tplc="040D000F" w:tentative="1">
      <w:start w:val="1"/>
      <w:numFmt w:val="decimal"/>
      <w:lvlText w:val="%4."/>
      <w:lvlJc w:val="left"/>
      <w:pPr>
        <w:tabs>
          <w:tab w:val="num" w:pos="3345"/>
        </w:tabs>
        <w:ind w:left="3345" w:right="3345" w:hanging="360"/>
      </w:pPr>
    </w:lvl>
    <w:lvl w:ilvl="4" w:tplc="040D0019" w:tentative="1">
      <w:start w:val="1"/>
      <w:numFmt w:val="lowerRoman"/>
      <w:lvlText w:val="%5."/>
      <w:lvlJc w:val="left"/>
      <w:pPr>
        <w:tabs>
          <w:tab w:val="num" w:pos="4065"/>
        </w:tabs>
        <w:ind w:left="4065" w:right="4065" w:hanging="360"/>
      </w:pPr>
    </w:lvl>
    <w:lvl w:ilvl="5" w:tplc="040D001B" w:tentative="1">
      <w:start w:val="1"/>
      <w:numFmt w:val="hebrew2"/>
      <w:lvlText w:val="%6."/>
      <w:lvlJc w:val="right"/>
      <w:pPr>
        <w:tabs>
          <w:tab w:val="num" w:pos="4785"/>
        </w:tabs>
        <w:ind w:left="4785" w:right="4785" w:hanging="180"/>
      </w:pPr>
    </w:lvl>
    <w:lvl w:ilvl="6" w:tplc="040D000F" w:tentative="1">
      <w:start w:val="1"/>
      <w:numFmt w:val="decimal"/>
      <w:lvlText w:val="%7."/>
      <w:lvlJc w:val="left"/>
      <w:pPr>
        <w:tabs>
          <w:tab w:val="num" w:pos="5505"/>
        </w:tabs>
        <w:ind w:left="5505" w:right="5505" w:hanging="360"/>
      </w:pPr>
    </w:lvl>
    <w:lvl w:ilvl="7" w:tplc="040D0019" w:tentative="1">
      <w:start w:val="1"/>
      <w:numFmt w:val="lowerRoman"/>
      <w:lvlText w:val="%8."/>
      <w:lvlJc w:val="left"/>
      <w:pPr>
        <w:tabs>
          <w:tab w:val="num" w:pos="6225"/>
        </w:tabs>
        <w:ind w:left="6225" w:right="6225" w:hanging="360"/>
      </w:pPr>
    </w:lvl>
    <w:lvl w:ilvl="8" w:tplc="040D001B" w:tentative="1">
      <w:start w:val="1"/>
      <w:numFmt w:val="hebrew2"/>
      <w:lvlText w:val="%9."/>
      <w:lvlJc w:val="right"/>
      <w:pPr>
        <w:tabs>
          <w:tab w:val="num" w:pos="6945"/>
        </w:tabs>
        <w:ind w:left="6945" w:right="6945" w:hanging="180"/>
      </w:pPr>
    </w:lvl>
  </w:abstractNum>
  <w:abstractNum w:abstractNumId="37">
    <w:nsid w:val="6D11791F"/>
    <w:multiLevelType w:val="hybridMultilevel"/>
    <w:tmpl w:val="6AD27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0703CED"/>
    <w:multiLevelType w:val="hybridMultilevel"/>
    <w:tmpl w:val="1466E458"/>
    <w:lvl w:ilvl="0">
      <w:start w:val="1"/>
      <w:numFmt w:val="hebrew1"/>
      <w:lvlText w:val="%1."/>
      <w:lvlJc w:val="left"/>
      <w:pPr>
        <w:tabs>
          <w:tab w:val="num" w:pos="1080"/>
        </w:tabs>
        <w:ind w:left="1080" w:right="1080" w:hanging="360"/>
      </w:pPr>
      <w:rPr>
        <w:rFonts w:hint="cs"/>
      </w:rPr>
    </w:lvl>
    <w:lvl w:ilvl="1" w:tentative="1">
      <w:start w:val="1"/>
      <w:numFmt w:val="lowerLetter"/>
      <w:lvlText w:val="%2."/>
      <w:lvlJc w:val="left"/>
      <w:pPr>
        <w:tabs>
          <w:tab w:val="num" w:pos="1800"/>
        </w:tabs>
        <w:ind w:left="1800" w:right="1800" w:hanging="360"/>
      </w:pPr>
    </w:lvl>
    <w:lvl w:ilvl="2" w:tentative="1">
      <w:start w:val="1"/>
      <w:numFmt w:val="lowerRoman"/>
      <w:lvlText w:val="%3."/>
      <w:lvlJc w:val="right"/>
      <w:pPr>
        <w:tabs>
          <w:tab w:val="num" w:pos="2520"/>
        </w:tabs>
        <w:ind w:left="2520" w:right="2520" w:hanging="180"/>
      </w:pPr>
    </w:lvl>
    <w:lvl w:ilvl="3" w:tentative="1">
      <w:start w:val="1"/>
      <w:numFmt w:val="decimal"/>
      <w:lvlText w:val="%4."/>
      <w:lvlJc w:val="left"/>
      <w:pPr>
        <w:tabs>
          <w:tab w:val="num" w:pos="3240"/>
        </w:tabs>
        <w:ind w:left="3240" w:right="3240" w:hanging="360"/>
      </w:pPr>
    </w:lvl>
    <w:lvl w:ilvl="4" w:tentative="1">
      <w:start w:val="1"/>
      <w:numFmt w:val="lowerLetter"/>
      <w:lvlText w:val="%5."/>
      <w:lvlJc w:val="left"/>
      <w:pPr>
        <w:tabs>
          <w:tab w:val="num" w:pos="3960"/>
        </w:tabs>
        <w:ind w:left="3960" w:right="3960" w:hanging="360"/>
      </w:pPr>
    </w:lvl>
    <w:lvl w:ilvl="5" w:tentative="1">
      <w:start w:val="1"/>
      <w:numFmt w:val="lowerRoman"/>
      <w:lvlText w:val="%6."/>
      <w:lvlJc w:val="right"/>
      <w:pPr>
        <w:tabs>
          <w:tab w:val="num" w:pos="4680"/>
        </w:tabs>
        <w:ind w:left="4680" w:right="4680" w:hanging="180"/>
      </w:pPr>
    </w:lvl>
    <w:lvl w:ilvl="6" w:tentative="1">
      <w:start w:val="1"/>
      <w:numFmt w:val="decimal"/>
      <w:lvlText w:val="%7."/>
      <w:lvlJc w:val="left"/>
      <w:pPr>
        <w:tabs>
          <w:tab w:val="num" w:pos="5400"/>
        </w:tabs>
        <w:ind w:left="5400" w:right="5400" w:hanging="360"/>
      </w:pPr>
    </w:lvl>
    <w:lvl w:ilvl="7" w:tentative="1">
      <w:start w:val="1"/>
      <w:numFmt w:val="lowerLetter"/>
      <w:lvlText w:val="%8."/>
      <w:lvlJc w:val="left"/>
      <w:pPr>
        <w:tabs>
          <w:tab w:val="num" w:pos="6120"/>
        </w:tabs>
        <w:ind w:left="6120" w:right="6120" w:hanging="360"/>
      </w:pPr>
    </w:lvl>
    <w:lvl w:ilvl="8" w:tentative="1">
      <w:start w:val="1"/>
      <w:numFmt w:val="lowerRoman"/>
      <w:lvlText w:val="%9."/>
      <w:lvlJc w:val="right"/>
      <w:pPr>
        <w:tabs>
          <w:tab w:val="num" w:pos="6840"/>
        </w:tabs>
        <w:ind w:left="6840" w:right="6840" w:hanging="180"/>
      </w:pPr>
    </w:lvl>
  </w:abstractNum>
  <w:abstractNum w:abstractNumId="39">
    <w:nsid w:val="718E1F96"/>
    <w:multiLevelType w:val="hybridMultilevel"/>
    <w:tmpl w:val="DA126E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5C44289"/>
    <w:multiLevelType w:val="hybridMultilevel"/>
    <w:tmpl w:val="2E7E0160"/>
    <w:lvl w:ilvl="0" w:tplc="82906B5E">
      <w:start w:val="1"/>
      <w:numFmt w:val="hebrew1"/>
      <w:lvlText w:val="%1."/>
      <w:lvlJc w:val="left"/>
      <w:pPr>
        <w:tabs>
          <w:tab w:val="num" w:pos="720"/>
        </w:tabs>
        <w:ind w:left="720" w:hanging="360"/>
      </w:pPr>
      <w:rPr>
        <w:rFonts w:hint="default"/>
      </w:rPr>
    </w:lvl>
    <w:lvl w:ilvl="1" w:tplc="5F6AFAA0">
      <w:start w:val="1"/>
      <w:numFmt w:val="decimal"/>
      <w:lvlText w:val="%2)"/>
      <w:lvlJc w:val="left"/>
      <w:pPr>
        <w:tabs>
          <w:tab w:val="num" w:pos="1440"/>
        </w:tabs>
        <w:ind w:left="1440" w:hanging="360"/>
      </w:pPr>
      <w:rPr>
        <w:rFonts w:hint="default"/>
      </w:rPr>
    </w:lvl>
    <w:lvl w:ilvl="2" w:tplc="3456582C">
      <w:start w:val="2"/>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73B5BB9"/>
    <w:multiLevelType w:val="hybridMultilevel"/>
    <w:tmpl w:val="230AB3B4"/>
    <w:lvl w:ilvl="0" w:tplc="CA5A663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A65592B"/>
    <w:multiLevelType w:val="hybridMultilevel"/>
    <w:tmpl w:val="FE0835F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7CB623F4"/>
    <w:multiLevelType w:val="hybridMultilevel"/>
    <w:tmpl w:val="1A9AC49E"/>
    <w:lvl w:ilvl="0" w:tplc="CA5A6638">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DDC24BF"/>
    <w:multiLevelType w:val="singleLevel"/>
    <w:tmpl w:val="BF746658"/>
    <w:lvl w:ilvl="0">
      <w:start w:val="1"/>
      <w:numFmt w:val="decimal"/>
      <w:lvlText w:val="%1."/>
      <w:lvlJc w:val="left"/>
      <w:pPr>
        <w:tabs>
          <w:tab w:val="num" w:pos="360"/>
        </w:tabs>
        <w:ind w:left="360" w:right="360" w:hanging="360"/>
      </w:pPr>
      <w:rPr>
        <w:rFonts w:hint="default"/>
      </w:rPr>
    </w:lvl>
  </w:abstractNum>
  <w:num w:numId="1">
    <w:abstractNumId w:val="5"/>
  </w:num>
  <w:num w:numId="2">
    <w:abstractNumId w:val="38"/>
  </w:num>
  <w:num w:numId="3">
    <w:abstractNumId w:val="8"/>
  </w:num>
  <w:num w:numId="4">
    <w:abstractNumId w:val="44"/>
  </w:num>
  <w:num w:numId="5">
    <w:abstractNumId w:val="18"/>
  </w:num>
  <w:num w:numId="6">
    <w:abstractNumId w:val="36"/>
  </w:num>
  <w:num w:numId="7">
    <w:abstractNumId w:val="12"/>
  </w:num>
  <w:num w:numId="8">
    <w:abstractNumId w:val="30"/>
  </w:num>
  <w:num w:numId="9">
    <w:abstractNumId w:val="28"/>
  </w:num>
  <w:num w:numId="10">
    <w:abstractNumId w:val="31"/>
  </w:num>
  <w:num w:numId="11">
    <w:abstractNumId w:val="2"/>
  </w:num>
  <w:num w:numId="12">
    <w:abstractNumId w:val="15"/>
  </w:num>
  <w:num w:numId="13">
    <w:abstractNumId w:val="32"/>
  </w:num>
  <w:num w:numId="14">
    <w:abstractNumId w:val="9"/>
  </w:num>
  <w:num w:numId="15">
    <w:abstractNumId w:val="16"/>
  </w:num>
  <w:num w:numId="16">
    <w:abstractNumId w:val="24"/>
  </w:num>
  <w:num w:numId="17">
    <w:abstractNumId w:val="22"/>
  </w:num>
  <w:num w:numId="18">
    <w:abstractNumId w:val="39"/>
  </w:num>
  <w:num w:numId="19">
    <w:abstractNumId w:val="21"/>
  </w:num>
  <w:num w:numId="20">
    <w:abstractNumId w:val="17"/>
  </w:num>
  <w:num w:numId="21">
    <w:abstractNumId w:val="42"/>
  </w:num>
  <w:num w:numId="22">
    <w:abstractNumId w:val="35"/>
  </w:num>
  <w:num w:numId="23">
    <w:abstractNumId w:val="41"/>
  </w:num>
  <w:num w:numId="24">
    <w:abstractNumId w:val="27"/>
  </w:num>
  <w:num w:numId="25">
    <w:abstractNumId w:val="1"/>
  </w:num>
  <w:num w:numId="26">
    <w:abstractNumId w:val="10"/>
  </w:num>
  <w:num w:numId="27">
    <w:abstractNumId w:val="13"/>
  </w:num>
  <w:num w:numId="28">
    <w:abstractNumId w:val="14"/>
  </w:num>
  <w:num w:numId="29">
    <w:abstractNumId w:val="7"/>
  </w:num>
  <w:num w:numId="30">
    <w:abstractNumId w:val="34"/>
  </w:num>
  <w:num w:numId="31">
    <w:abstractNumId w:val="43"/>
  </w:num>
  <w:num w:numId="32">
    <w:abstractNumId w:val="11"/>
  </w:num>
  <w:num w:numId="33">
    <w:abstractNumId w:val="26"/>
  </w:num>
  <w:num w:numId="34">
    <w:abstractNumId w:val="33"/>
  </w:num>
  <w:num w:numId="35">
    <w:abstractNumId w:val="25"/>
  </w:num>
  <w:num w:numId="36">
    <w:abstractNumId w:val="4"/>
  </w:num>
  <w:num w:numId="37">
    <w:abstractNumId w:val="20"/>
  </w:num>
  <w:num w:numId="38">
    <w:abstractNumId w:val="37"/>
  </w:num>
  <w:num w:numId="39">
    <w:abstractNumId w:val="3"/>
  </w:num>
  <w:num w:numId="40">
    <w:abstractNumId w:val="6"/>
  </w:num>
  <w:num w:numId="41">
    <w:abstractNumId w:val="19"/>
  </w:num>
  <w:num w:numId="42">
    <w:abstractNumId w:val="23"/>
  </w:num>
  <w:num w:numId="43">
    <w:abstractNumId w:val="40"/>
  </w:num>
  <w:num w:numId="44">
    <w:abstractNumId w:val="0"/>
  </w:num>
  <w:num w:numId="45">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attachedTemplate r:id="rId1"/>
  <w:stylePaneFormatFilter w:val="3F01"/>
  <w:defaultTabStop w:val="720"/>
  <w:noPunctuationKerning/>
  <w:characterSpacingControl w:val="doNotCompress"/>
  <w:hdrShapeDefaults>
    <o:shapedefaults v:ext="edit" spidmax="3074">
      <o:colormenu v:ext="edit" fillcolor="none" strokecolor="navy"/>
    </o:shapedefaults>
    <o:shapelayout v:ext="edit">
      <o:idmap v:ext="edit" data="2"/>
    </o:shapelayout>
  </w:hdrShapeDefaults>
  <w:footnotePr>
    <w:footnote w:id="-1"/>
    <w:footnote w:id="0"/>
  </w:footnotePr>
  <w:endnotePr>
    <w:endnote w:id="-1"/>
    <w:endnote w:id="0"/>
  </w:endnotePr>
  <w:compat>
    <w:applyBreakingRules/>
  </w:compat>
  <w:rsids>
    <w:rsidRoot w:val="00A62FC5"/>
    <w:rsid w:val="0000063D"/>
    <w:rsid w:val="0000563A"/>
    <w:rsid w:val="0001155C"/>
    <w:rsid w:val="00013FA7"/>
    <w:rsid w:val="0002462D"/>
    <w:rsid w:val="00032405"/>
    <w:rsid w:val="0004157B"/>
    <w:rsid w:val="000416F8"/>
    <w:rsid w:val="00043817"/>
    <w:rsid w:val="0004434F"/>
    <w:rsid w:val="00050BE5"/>
    <w:rsid w:val="000612EC"/>
    <w:rsid w:val="00075AB4"/>
    <w:rsid w:val="0008747C"/>
    <w:rsid w:val="0009481C"/>
    <w:rsid w:val="000A5221"/>
    <w:rsid w:val="000C35D9"/>
    <w:rsid w:val="000C7CC7"/>
    <w:rsid w:val="000D3353"/>
    <w:rsid w:val="000D4369"/>
    <w:rsid w:val="000E118E"/>
    <w:rsid w:val="000E62DD"/>
    <w:rsid w:val="000F188D"/>
    <w:rsid w:val="000F643E"/>
    <w:rsid w:val="0011716A"/>
    <w:rsid w:val="00133BFC"/>
    <w:rsid w:val="00137ECA"/>
    <w:rsid w:val="00142704"/>
    <w:rsid w:val="001508E3"/>
    <w:rsid w:val="0016057E"/>
    <w:rsid w:val="001632B3"/>
    <w:rsid w:val="00172110"/>
    <w:rsid w:val="0017296A"/>
    <w:rsid w:val="001744A7"/>
    <w:rsid w:val="0018191A"/>
    <w:rsid w:val="001918CF"/>
    <w:rsid w:val="00192BD7"/>
    <w:rsid w:val="00195536"/>
    <w:rsid w:val="00195BC3"/>
    <w:rsid w:val="00197524"/>
    <w:rsid w:val="001A1409"/>
    <w:rsid w:val="001B334B"/>
    <w:rsid w:val="001B70B6"/>
    <w:rsid w:val="001B7EB9"/>
    <w:rsid w:val="001D2272"/>
    <w:rsid w:val="00205A8A"/>
    <w:rsid w:val="002113EB"/>
    <w:rsid w:val="002211EF"/>
    <w:rsid w:val="00232DE4"/>
    <w:rsid w:val="00234949"/>
    <w:rsid w:val="00264034"/>
    <w:rsid w:val="002706DA"/>
    <w:rsid w:val="0027246F"/>
    <w:rsid w:val="00274A04"/>
    <w:rsid w:val="002756FD"/>
    <w:rsid w:val="0028323A"/>
    <w:rsid w:val="0028784F"/>
    <w:rsid w:val="002A13D7"/>
    <w:rsid w:val="002A5980"/>
    <w:rsid w:val="002B09D4"/>
    <w:rsid w:val="002B2CBA"/>
    <w:rsid w:val="002E707B"/>
    <w:rsid w:val="0030678F"/>
    <w:rsid w:val="0032634D"/>
    <w:rsid w:val="003266EA"/>
    <w:rsid w:val="00326E0B"/>
    <w:rsid w:val="00327059"/>
    <w:rsid w:val="00342339"/>
    <w:rsid w:val="00352ADB"/>
    <w:rsid w:val="00355DA2"/>
    <w:rsid w:val="00364974"/>
    <w:rsid w:val="003760B4"/>
    <w:rsid w:val="0038084A"/>
    <w:rsid w:val="0039082C"/>
    <w:rsid w:val="00393DF6"/>
    <w:rsid w:val="003976D4"/>
    <w:rsid w:val="003A1ED4"/>
    <w:rsid w:val="003A7568"/>
    <w:rsid w:val="003B56E0"/>
    <w:rsid w:val="003C1999"/>
    <w:rsid w:val="003D1B3B"/>
    <w:rsid w:val="003D1D1D"/>
    <w:rsid w:val="003D217B"/>
    <w:rsid w:val="003D47EF"/>
    <w:rsid w:val="003D4901"/>
    <w:rsid w:val="003E0792"/>
    <w:rsid w:val="003E6E9E"/>
    <w:rsid w:val="003F1820"/>
    <w:rsid w:val="00413C1A"/>
    <w:rsid w:val="00415361"/>
    <w:rsid w:val="004326A9"/>
    <w:rsid w:val="004327E6"/>
    <w:rsid w:val="00434C26"/>
    <w:rsid w:val="00441742"/>
    <w:rsid w:val="00443C73"/>
    <w:rsid w:val="00447555"/>
    <w:rsid w:val="00454CFC"/>
    <w:rsid w:val="00455B6F"/>
    <w:rsid w:val="00456DA9"/>
    <w:rsid w:val="004572C3"/>
    <w:rsid w:val="004605F9"/>
    <w:rsid w:val="0046254A"/>
    <w:rsid w:val="004751CB"/>
    <w:rsid w:val="004901F2"/>
    <w:rsid w:val="00495D6A"/>
    <w:rsid w:val="004C21B8"/>
    <w:rsid w:val="004E250B"/>
    <w:rsid w:val="004E76AF"/>
    <w:rsid w:val="004F0D53"/>
    <w:rsid w:val="004F49C6"/>
    <w:rsid w:val="00503609"/>
    <w:rsid w:val="00544E53"/>
    <w:rsid w:val="0054613F"/>
    <w:rsid w:val="005540F7"/>
    <w:rsid w:val="00565F1B"/>
    <w:rsid w:val="00581220"/>
    <w:rsid w:val="00591A22"/>
    <w:rsid w:val="005973B1"/>
    <w:rsid w:val="005A2BBB"/>
    <w:rsid w:val="005A6DA4"/>
    <w:rsid w:val="005B1C13"/>
    <w:rsid w:val="005B52A6"/>
    <w:rsid w:val="005E47C3"/>
    <w:rsid w:val="005E6516"/>
    <w:rsid w:val="005F248C"/>
    <w:rsid w:val="0060170E"/>
    <w:rsid w:val="00607A89"/>
    <w:rsid w:val="0061304C"/>
    <w:rsid w:val="006149ED"/>
    <w:rsid w:val="0062153F"/>
    <w:rsid w:val="00625417"/>
    <w:rsid w:val="006312F9"/>
    <w:rsid w:val="00663446"/>
    <w:rsid w:val="00664569"/>
    <w:rsid w:val="006834FF"/>
    <w:rsid w:val="00684A0C"/>
    <w:rsid w:val="00687C8B"/>
    <w:rsid w:val="00690F55"/>
    <w:rsid w:val="00697E9F"/>
    <w:rsid w:val="006A75A5"/>
    <w:rsid w:val="006B4FD4"/>
    <w:rsid w:val="006B65B6"/>
    <w:rsid w:val="006C39B5"/>
    <w:rsid w:val="006C4581"/>
    <w:rsid w:val="006D7A24"/>
    <w:rsid w:val="006F42E7"/>
    <w:rsid w:val="006F5EFC"/>
    <w:rsid w:val="00707413"/>
    <w:rsid w:val="00726754"/>
    <w:rsid w:val="007445B6"/>
    <w:rsid w:val="007579B9"/>
    <w:rsid w:val="0076328E"/>
    <w:rsid w:val="00764E13"/>
    <w:rsid w:val="00767053"/>
    <w:rsid w:val="007742BA"/>
    <w:rsid w:val="00785CAA"/>
    <w:rsid w:val="00787513"/>
    <w:rsid w:val="00787FC5"/>
    <w:rsid w:val="007B302E"/>
    <w:rsid w:val="007E2482"/>
    <w:rsid w:val="007E6FE0"/>
    <w:rsid w:val="00802560"/>
    <w:rsid w:val="0080405C"/>
    <w:rsid w:val="00825C33"/>
    <w:rsid w:val="00830189"/>
    <w:rsid w:val="00830D1E"/>
    <w:rsid w:val="008322CF"/>
    <w:rsid w:val="008716D1"/>
    <w:rsid w:val="008747B6"/>
    <w:rsid w:val="00887049"/>
    <w:rsid w:val="00894076"/>
    <w:rsid w:val="008A01B7"/>
    <w:rsid w:val="008A2290"/>
    <w:rsid w:val="008A6E30"/>
    <w:rsid w:val="008B05D7"/>
    <w:rsid w:val="008B5ED9"/>
    <w:rsid w:val="008C1B65"/>
    <w:rsid w:val="008C47A9"/>
    <w:rsid w:val="00910981"/>
    <w:rsid w:val="00925AD1"/>
    <w:rsid w:val="00961B34"/>
    <w:rsid w:val="00964B09"/>
    <w:rsid w:val="00977141"/>
    <w:rsid w:val="00980ACA"/>
    <w:rsid w:val="00984E55"/>
    <w:rsid w:val="009914C0"/>
    <w:rsid w:val="00993C5C"/>
    <w:rsid w:val="009A53C5"/>
    <w:rsid w:val="009A5780"/>
    <w:rsid w:val="009A58A5"/>
    <w:rsid w:val="009B7D08"/>
    <w:rsid w:val="009C7B23"/>
    <w:rsid w:val="009D0766"/>
    <w:rsid w:val="009D093A"/>
    <w:rsid w:val="009D1585"/>
    <w:rsid w:val="009D6DE3"/>
    <w:rsid w:val="009E0FF6"/>
    <w:rsid w:val="009E62C9"/>
    <w:rsid w:val="009F0240"/>
    <w:rsid w:val="009F4A9B"/>
    <w:rsid w:val="00A14657"/>
    <w:rsid w:val="00A1659F"/>
    <w:rsid w:val="00A2159B"/>
    <w:rsid w:val="00A46891"/>
    <w:rsid w:val="00A47384"/>
    <w:rsid w:val="00A62FC5"/>
    <w:rsid w:val="00A72C21"/>
    <w:rsid w:val="00A85B00"/>
    <w:rsid w:val="00AA3DEC"/>
    <w:rsid w:val="00AB0F8E"/>
    <w:rsid w:val="00AB16EF"/>
    <w:rsid w:val="00AB40BC"/>
    <w:rsid w:val="00AC572E"/>
    <w:rsid w:val="00AC6DC2"/>
    <w:rsid w:val="00AF097B"/>
    <w:rsid w:val="00AF2297"/>
    <w:rsid w:val="00AF5D48"/>
    <w:rsid w:val="00B01D3B"/>
    <w:rsid w:val="00B2439B"/>
    <w:rsid w:val="00B252F4"/>
    <w:rsid w:val="00B3594F"/>
    <w:rsid w:val="00B36610"/>
    <w:rsid w:val="00B467ED"/>
    <w:rsid w:val="00B47DB0"/>
    <w:rsid w:val="00B56455"/>
    <w:rsid w:val="00B74D79"/>
    <w:rsid w:val="00B7703F"/>
    <w:rsid w:val="00B874F0"/>
    <w:rsid w:val="00B950A0"/>
    <w:rsid w:val="00BA1F15"/>
    <w:rsid w:val="00BA5EC8"/>
    <w:rsid w:val="00BC50D0"/>
    <w:rsid w:val="00BE3706"/>
    <w:rsid w:val="00BE3F70"/>
    <w:rsid w:val="00BF2EC6"/>
    <w:rsid w:val="00C1454E"/>
    <w:rsid w:val="00C257CD"/>
    <w:rsid w:val="00C33A27"/>
    <w:rsid w:val="00C378AE"/>
    <w:rsid w:val="00C42100"/>
    <w:rsid w:val="00C42E0C"/>
    <w:rsid w:val="00C51D84"/>
    <w:rsid w:val="00C558E0"/>
    <w:rsid w:val="00C56B39"/>
    <w:rsid w:val="00C61171"/>
    <w:rsid w:val="00C656AC"/>
    <w:rsid w:val="00C76ED1"/>
    <w:rsid w:val="00CA1997"/>
    <w:rsid w:val="00CA4F1E"/>
    <w:rsid w:val="00CB3C6F"/>
    <w:rsid w:val="00CB5C4E"/>
    <w:rsid w:val="00CC10F0"/>
    <w:rsid w:val="00CC2B6A"/>
    <w:rsid w:val="00D00AF3"/>
    <w:rsid w:val="00D17F84"/>
    <w:rsid w:val="00D42012"/>
    <w:rsid w:val="00D50E93"/>
    <w:rsid w:val="00D65157"/>
    <w:rsid w:val="00D678C2"/>
    <w:rsid w:val="00D838AA"/>
    <w:rsid w:val="00DA6AEB"/>
    <w:rsid w:val="00DB3207"/>
    <w:rsid w:val="00DB3A99"/>
    <w:rsid w:val="00DB4F2B"/>
    <w:rsid w:val="00DD6AFD"/>
    <w:rsid w:val="00DE0765"/>
    <w:rsid w:val="00DE145D"/>
    <w:rsid w:val="00DE3871"/>
    <w:rsid w:val="00DF0B79"/>
    <w:rsid w:val="00E0253F"/>
    <w:rsid w:val="00E102B4"/>
    <w:rsid w:val="00E249C2"/>
    <w:rsid w:val="00E25149"/>
    <w:rsid w:val="00E25BE0"/>
    <w:rsid w:val="00E306D6"/>
    <w:rsid w:val="00E306E3"/>
    <w:rsid w:val="00E35E24"/>
    <w:rsid w:val="00E4640F"/>
    <w:rsid w:val="00E7091C"/>
    <w:rsid w:val="00E726B3"/>
    <w:rsid w:val="00E801EA"/>
    <w:rsid w:val="00E83BA0"/>
    <w:rsid w:val="00E9017B"/>
    <w:rsid w:val="00E95704"/>
    <w:rsid w:val="00E97E5A"/>
    <w:rsid w:val="00EA2F18"/>
    <w:rsid w:val="00EA69B4"/>
    <w:rsid w:val="00EC4B91"/>
    <w:rsid w:val="00ED12F7"/>
    <w:rsid w:val="00ED3B34"/>
    <w:rsid w:val="00EE4400"/>
    <w:rsid w:val="00EF6E1C"/>
    <w:rsid w:val="00F0162E"/>
    <w:rsid w:val="00F045C5"/>
    <w:rsid w:val="00F14787"/>
    <w:rsid w:val="00F2011D"/>
    <w:rsid w:val="00F25952"/>
    <w:rsid w:val="00F32009"/>
    <w:rsid w:val="00F373CB"/>
    <w:rsid w:val="00F42EF6"/>
    <w:rsid w:val="00F448B9"/>
    <w:rsid w:val="00F545F3"/>
    <w:rsid w:val="00F56377"/>
    <w:rsid w:val="00F56E49"/>
    <w:rsid w:val="00F703B2"/>
    <w:rsid w:val="00F75A9C"/>
    <w:rsid w:val="00F77FD2"/>
    <w:rsid w:val="00F85460"/>
    <w:rsid w:val="00F9450C"/>
    <w:rsid w:val="00FC0316"/>
    <w:rsid w:val="00FC631B"/>
    <w:rsid w:val="00FD2A23"/>
    <w:rsid w:val="00FD7176"/>
    <w:rsid w:val="00FE211C"/>
    <w:rsid w:val="00FE2BF0"/>
    <w:rsid w:val="00FF534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place"/>
  <w:shapeDefaults>
    <o:shapedefaults v:ext="edit" spidmax="3074">
      <o:colormenu v:ext="edit" fillcolor="none" strokecolor="navy"/>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40BC"/>
    <w:pPr>
      <w:bidi/>
      <w:spacing w:after="120" w:line="300" w:lineRule="atLeast"/>
    </w:pPr>
    <w:rPr>
      <w:rFonts w:ascii="David" w:hAnsi="David" w:cs="David"/>
      <w:sz w:val="24"/>
      <w:szCs w:val="24"/>
    </w:rPr>
  </w:style>
  <w:style w:type="paragraph" w:styleId="Heading1">
    <w:name w:val="heading 1"/>
    <w:basedOn w:val="Normal"/>
    <w:next w:val="Normal"/>
    <w:qFormat/>
    <w:rsid w:val="003E0792"/>
    <w:pPr>
      <w:keepNext/>
      <w:spacing w:before="120" w:after="200" w:line="240" w:lineRule="auto"/>
      <w:jc w:val="center"/>
      <w:outlineLvl w:val="0"/>
    </w:pPr>
    <w:rPr>
      <w:b/>
      <w:bCs/>
      <w:sz w:val="30"/>
      <w:szCs w:val="30"/>
    </w:rPr>
  </w:style>
  <w:style w:type="paragraph" w:styleId="Heading2">
    <w:name w:val="heading 2"/>
    <w:basedOn w:val="Normal"/>
    <w:next w:val="Normal"/>
    <w:qFormat/>
    <w:rsid w:val="00894076"/>
    <w:pPr>
      <w:keepNext/>
      <w:spacing w:before="240" w:line="240" w:lineRule="auto"/>
      <w:ind w:right="360"/>
      <w:outlineLvl w:val="1"/>
    </w:pPr>
    <w:rPr>
      <w:b/>
      <w:bCs/>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jc w:val="center"/>
      <w:outlineLvl w:val="3"/>
    </w:pPr>
    <w:rPr>
      <w:b/>
      <w:bCs/>
      <w:sz w:val="32"/>
      <w:szCs w:val="3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ind w:left="1080"/>
    </w:pPr>
  </w:style>
  <w:style w:type="paragraph" w:styleId="Title">
    <w:name w:val="Title"/>
    <w:basedOn w:val="Normal"/>
    <w:qFormat/>
    <w:pPr>
      <w:jc w:val="center"/>
    </w:pPr>
    <w:rPr>
      <w:b/>
      <w:bCs/>
      <w:sz w:val="28"/>
      <w:szCs w:val="28"/>
      <w:u w:val="single"/>
    </w:rPr>
  </w:style>
  <w:style w:type="paragraph" w:styleId="BodyText">
    <w:name w:val="Body Text"/>
    <w:basedOn w:val="Normal"/>
    <w:rsid w:val="001508E3"/>
  </w:style>
  <w:style w:type="paragraph" w:styleId="Subtitle">
    <w:name w:val="Subtitle"/>
    <w:basedOn w:val="Normal"/>
    <w:qFormat/>
    <w:rsid w:val="00961B34"/>
    <w:pPr>
      <w:spacing w:before="120" w:line="360" w:lineRule="auto"/>
      <w:jc w:val="center"/>
      <w:outlineLvl w:val="0"/>
    </w:pPr>
    <w:rPr>
      <w:b/>
      <w:bCs/>
      <w:sz w:val="28"/>
      <w:szCs w:val="28"/>
    </w:rPr>
  </w:style>
  <w:style w:type="character" w:styleId="PageNumber">
    <w:name w:val="page number"/>
    <w:basedOn w:val="DefaultParagraphFont"/>
    <w:rsid w:val="00C61171"/>
  </w:style>
  <w:style w:type="character" w:styleId="Hyperlink">
    <w:name w:val="Hyperlink"/>
    <w:basedOn w:val="DefaultParagraphFont"/>
    <w:rsid w:val="00C61171"/>
    <w:rPr>
      <w:color w:val="0000FF"/>
      <w:u w:val="single"/>
    </w:rPr>
  </w:style>
  <w:style w:type="paragraph" w:styleId="BalloonText">
    <w:name w:val="Balloon Text"/>
    <w:basedOn w:val="Normal"/>
    <w:semiHidden/>
    <w:rsid w:val="00DB3A99"/>
    <w:rPr>
      <w:rFonts w:ascii="Tahoma" w:hAnsi="Tahoma" w:cs="Tahoma"/>
      <w:sz w:val="16"/>
      <w:szCs w:val="16"/>
    </w:rPr>
  </w:style>
  <w:style w:type="table" w:styleId="TableGrid">
    <w:name w:val="Table Grid"/>
    <w:basedOn w:val="TableNormal"/>
    <w:rsid w:val="00DD6AFD"/>
    <w:pPr>
      <w:bidi/>
      <w:spacing w:after="120" w:line="30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11716A"/>
    <w:pPr>
      <w:spacing w:after="0" w:line="240" w:lineRule="auto"/>
    </w:pPr>
    <w:rPr>
      <w:rFonts w:ascii="Times New Roman" w:hAnsi="Times New Roman" w:cs="Times New Roman"/>
      <w:sz w:val="20"/>
      <w:szCs w:val="20"/>
    </w:rPr>
  </w:style>
  <w:style w:type="character" w:styleId="FollowedHyperlink">
    <w:name w:val="FollowedHyperlink"/>
    <w:basedOn w:val="DefaultParagraphFont"/>
    <w:rsid w:val="009A5780"/>
    <w:rPr>
      <w:color w:val="800080"/>
      <w:u w:val="single"/>
    </w:rPr>
  </w:style>
  <w:style w:type="paragraph" w:customStyle="1" w:styleId="11">
    <w:name w:val="גופן ברירת המחדל של קטע תו תו תו1 תו1 תו תו תו תו"/>
    <w:aliases w:val=" תו1 Char תו תו תו תו תו תו תו Char Char תו Char Char תו תו תו תו תו תו תו1 תו1 תו תו תו תו, תו Char תו Char תו Char תו תו תו תו1 תו1 תו תו תו תו תו"/>
    <w:basedOn w:val="Normal"/>
    <w:rsid w:val="00443C73"/>
    <w:pPr>
      <w:keepLines/>
      <w:tabs>
        <w:tab w:val="left" w:pos="397"/>
        <w:tab w:val="left" w:pos="794"/>
        <w:tab w:val="left" w:pos="1191"/>
        <w:tab w:val="left" w:pos="1588"/>
        <w:tab w:val="left" w:pos="1985"/>
        <w:tab w:val="left" w:pos="2381"/>
        <w:tab w:val="left" w:pos="2778"/>
        <w:tab w:val="left" w:pos="3175"/>
        <w:tab w:val="left" w:pos="3572"/>
      </w:tabs>
      <w:spacing w:after="0" w:line="240" w:lineRule="auto"/>
      <w:jc w:val="both"/>
    </w:pPr>
    <w:rPr>
      <w:rFonts w:ascii="Arial" w:hAnsi="Arial"/>
      <w:noProof/>
      <w:szCs w:val="28"/>
      <w:lang w:eastAsia="he-IL"/>
    </w:rPr>
  </w:style>
  <w:style w:type="paragraph" w:customStyle="1" w:styleId="a">
    <w:name w:val="דובר"/>
    <w:basedOn w:val="Normal"/>
    <w:next w:val="Normal"/>
    <w:rsid w:val="004605F9"/>
    <w:pPr>
      <w:spacing w:after="0" w:line="360" w:lineRule="auto"/>
      <w:jc w:val="both"/>
    </w:pPr>
    <w:rPr>
      <w:rFonts w:ascii="Arial" w:hAnsi="Arial" w:cs="Arial"/>
      <w:b/>
      <w:bCs/>
      <w:sz w:val="22"/>
      <w:szCs w:val="22"/>
      <w:u w:val="single"/>
      <w:lang w:eastAsia="he-IL"/>
    </w:rPr>
  </w:style>
  <w:style w:type="paragraph" w:customStyle="1" w:styleId="a0">
    <w:name w:val="קריאות"/>
    <w:basedOn w:val="a"/>
    <w:rsid w:val="004605F9"/>
  </w:style>
  <w:style w:type="character" w:customStyle="1" w:styleId="apple-style-span">
    <w:name w:val="apple-style-span"/>
    <w:basedOn w:val="DefaultParagraphFont"/>
    <w:rsid w:val="00456DA9"/>
  </w:style>
  <w:style w:type="paragraph" w:customStyle="1" w:styleId="NoSpacing1">
    <w:name w:val="No Spacing1"/>
    <w:rsid w:val="00232DE4"/>
    <w:pPr>
      <w:bidi/>
      <w:jc w:val="right"/>
    </w:pPr>
    <w:rPr>
      <w:rFonts w:ascii="Garamond" w:hAnsi="Garamond" w:cs="Garamond"/>
      <w:sz w:val="26"/>
      <w:szCs w:val="26"/>
    </w:rPr>
  </w:style>
  <w:style w:type="character" w:customStyle="1" w:styleId="HeaderChar">
    <w:name w:val="Header Char"/>
    <w:basedOn w:val="DefaultParagraphFont"/>
    <w:link w:val="Header"/>
    <w:rsid w:val="002A5980"/>
    <w:rPr>
      <w:rFonts w:ascii="David" w:hAnsi="David" w:cs="David"/>
      <w:sz w:val="24"/>
      <w:szCs w:val="24"/>
      <w:lang w:val="en-US" w:eastAsia="en-US" w:bidi="he-IL"/>
    </w:rPr>
  </w:style>
  <w:style w:type="paragraph" w:styleId="ListParagraph">
    <w:name w:val="List Paragraph"/>
    <w:basedOn w:val="Normal"/>
    <w:qFormat/>
    <w:rsid w:val="002A5980"/>
    <w:pPr>
      <w:spacing w:after="0" w:line="240" w:lineRule="auto"/>
      <w:ind w:left="720"/>
      <w:contextualSpacing/>
    </w:pPr>
    <w:rPr>
      <w:rFonts w:ascii="Times New Roman" w:hAnsi="Times New Roman" w:cs="Times New Roman"/>
    </w:rPr>
  </w:style>
  <w:style w:type="paragraph" w:customStyle="1" w:styleId="normal0">
    <w:name w:val="normal"/>
    <w:basedOn w:val="Normal"/>
    <w:rsid w:val="002A5980"/>
    <w:pPr>
      <w:bidi w:val="0"/>
      <w:spacing w:before="100" w:beforeAutospacing="1" w:after="100" w:afterAutospacing="1" w:line="240" w:lineRule="auto"/>
    </w:pPr>
    <w:rPr>
      <w:rFonts w:ascii="Times New Roman" w:hAnsi="Times New Roman" w:cs="Times New Roman"/>
    </w:rPr>
  </w:style>
  <w:style w:type="character" w:customStyle="1" w:styleId="normalchar">
    <w:name w:val="normal__char"/>
    <w:basedOn w:val="DefaultParagraphFont"/>
    <w:rsid w:val="002A5980"/>
  </w:style>
  <w:style w:type="character" w:styleId="Strong">
    <w:name w:val="Strong"/>
    <w:basedOn w:val="DefaultParagraphFont"/>
    <w:qFormat/>
    <w:rsid w:val="002A5980"/>
    <w:rPr>
      <w:b/>
      <w:bCs/>
    </w:rPr>
  </w:style>
  <w:style w:type="paragraph" w:styleId="NoSpacing">
    <w:name w:val="No Spacing"/>
    <w:basedOn w:val="Normal"/>
    <w:uiPriority w:val="99"/>
    <w:qFormat/>
    <w:rsid w:val="00DF0B79"/>
    <w:pPr>
      <w:bidi w:val="0"/>
      <w:spacing w:after="0" w:line="240" w:lineRule="auto"/>
    </w:pPr>
    <w:rPr>
      <w:rFonts w:ascii="Calibri" w:eastAsia="Calibri" w:hAnsi="Calibri" w:cs="Times New Roman"/>
      <w:color w:val="000000"/>
      <w:sz w:val="22"/>
      <w:szCs w:val="22"/>
      <w:lang w:bidi="ar-SA"/>
    </w:rPr>
  </w:style>
</w:styles>
</file>

<file path=word/webSettings.xml><?xml version="1.0" encoding="utf-8"?>
<w:webSettings xmlns:r="http://schemas.openxmlformats.org/officeDocument/2006/relationships" xmlns:w="http://schemas.openxmlformats.org/wordprocessingml/2006/main">
  <w:divs>
    <w:div w:id="378866054">
      <w:bodyDiv w:val="1"/>
      <w:marLeft w:val="0"/>
      <w:marRight w:val="0"/>
      <w:marTop w:val="0"/>
      <w:marBottom w:val="0"/>
      <w:divBdr>
        <w:top w:val="none" w:sz="0" w:space="0" w:color="auto"/>
        <w:left w:val="none" w:sz="0" w:space="0" w:color="auto"/>
        <w:bottom w:val="none" w:sz="0" w:space="0" w:color="auto"/>
        <w:right w:val="none" w:sz="0" w:space="0" w:color="auto"/>
      </w:divBdr>
    </w:div>
    <w:div w:id="798303703">
      <w:bodyDiv w:val="1"/>
      <w:marLeft w:val="0"/>
      <w:marRight w:val="0"/>
      <w:marTop w:val="0"/>
      <w:marBottom w:val="0"/>
      <w:divBdr>
        <w:top w:val="none" w:sz="0" w:space="0" w:color="auto"/>
        <w:left w:val="none" w:sz="0" w:space="0" w:color="auto"/>
        <w:bottom w:val="none" w:sz="0" w:space="0" w:color="auto"/>
        <w:right w:val="none" w:sz="0" w:space="0" w:color="auto"/>
      </w:divBdr>
    </w:div>
    <w:div w:id="812908870">
      <w:bodyDiv w:val="1"/>
      <w:marLeft w:val="0"/>
      <w:marRight w:val="0"/>
      <w:marTop w:val="0"/>
      <w:marBottom w:val="0"/>
      <w:divBdr>
        <w:top w:val="none" w:sz="0" w:space="0" w:color="auto"/>
        <w:left w:val="none" w:sz="0" w:space="0" w:color="auto"/>
        <w:bottom w:val="none" w:sz="0" w:space="0" w:color="auto"/>
        <w:right w:val="none" w:sz="0" w:space="0" w:color="auto"/>
      </w:divBdr>
    </w:div>
    <w:div w:id="1187525388">
      <w:bodyDiv w:val="1"/>
      <w:marLeft w:val="0"/>
      <w:marRight w:val="0"/>
      <w:marTop w:val="0"/>
      <w:marBottom w:val="0"/>
      <w:divBdr>
        <w:top w:val="none" w:sz="0" w:space="0" w:color="auto"/>
        <w:left w:val="none" w:sz="0" w:space="0" w:color="auto"/>
        <w:bottom w:val="none" w:sz="0" w:space="0" w:color="auto"/>
        <w:right w:val="none" w:sz="0" w:space="0" w:color="auto"/>
      </w:divBdr>
      <w:divsChild>
        <w:div w:id="25755967">
          <w:marLeft w:val="0"/>
          <w:marRight w:val="0"/>
          <w:marTop w:val="0"/>
          <w:marBottom w:val="0"/>
          <w:divBdr>
            <w:top w:val="none" w:sz="0" w:space="0" w:color="auto"/>
            <w:left w:val="none" w:sz="0" w:space="0" w:color="auto"/>
            <w:bottom w:val="none" w:sz="0" w:space="0" w:color="auto"/>
            <w:right w:val="none" w:sz="0" w:space="0" w:color="auto"/>
          </w:divBdr>
        </w:div>
        <w:div w:id="228812194">
          <w:marLeft w:val="0"/>
          <w:marRight w:val="0"/>
          <w:marTop w:val="0"/>
          <w:marBottom w:val="0"/>
          <w:divBdr>
            <w:top w:val="none" w:sz="0" w:space="0" w:color="auto"/>
            <w:left w:val="none" w:sz="0" w:space="0" w:color="auto"/>
            <w:bottom w:val="none" w:sz="0" w:space="0" w:color="auto"/>
            <w:right w:val="none" w:sz="0" w:space="0" w:color="auto"/>
          </w:divBdr>
        </w:div>
        <w:div w:id="395981160">
          <w:marLeft w:val="0"/>
          <w:marRight w:val="0"/>
          <w:marTop w:val="0"/>
          <w:marBottom w:val="0"/>
          <w:divBdr>
            <w:top w:val="none" w:sz="0" w:space="0" w:color="auto"/>
            <w:left w:val="none" w:sz="0" w:space="0" w:color="auto"/>
            <w:bottom w:val="none" w:sz="0" w:space="0" w:color="auto"/>
            <w:right w:val="none" w:sz="0" w:space="0" w:color="auto"/>
          </w:divBdr>
        </w:div>
        <w:div w:id="509301344">
          <w:marLeft w:val="0"/>
          <w:marRight w:val="0"/>
          <w:marTop w:val="0"/>
          <w:marBottom w:val="0"/>
          <w:divBdr>
            <w:top w:val="none" w:sz="0" w:space="0" w:color="auto"/>
            <w:left w:val="none" w:sz="0" w:space="0" w:color="auto"/>
            <w:bottom w:val="none" w:sz="0" w:space="0" w:color="auto"/>
            <w:right w:val="none" w:sz="0" w:space="0" w:color="auto"/>
          </w:divBdr>
        </w:div>
        <w:div w:id="839277933">
          <w:marLeft w:val="0"/>
          <w:marRight w:val="0"/>
          <w:marTop w:val="0"/>
          <w:marBottom w:val="0"/>
          <w:divBdr>
            <w:top w:val="none" w:sz="0" w:space="0" w:color="auto"/>
            <w:left w:val="none" w:sz="0" w:space="0" w:color="auto"/>
            <w:bottom w:val="none" w:sz="0" w:space="0" w:color="auto"/>
            <w:right w:val="none" w:sz="0" w:space="0" w:color="auto"/>
          </w:divBdr>
        </w:div>
        <w:div w:id="984235084">
          <w:marLeft w:val="0"/>
          <w:marRight w:val="0"/>
          <w:marTop w:val="0"/>
          <w:marBottom w:val="0"/>
          <w:divBdr>
            <w:top w:val="none" w:sz="0" w:space="0" w:color="auto"/>
            <w:left w:val="none" w:sz="0" w:space="0" w:color="auto"/>
            <w:bottom w:val="none" w:sz="0" w:space="0" w:color="auto"/>
            <w:right w:val="none" w:sz="0" w:space="0" w:color="auto"/>
          </w:divBdr>
        </w:div>
        <w:div w:id="1077555904">
          <w:marLeft w:val="0"/>
          <w:marRight w:val="0"/>
          <w:marTop w:val="0"/>
          <w:marBottom w:val="0"/>
          <w:divBdr>
            <w:top w:val="none" w:sz="0" w:space="0" w:color="auto"/>
            <w:left w:val="none" w:sz="0" w:space="0" w:color="auto"/>
            <w:bottom w:val="none" w:sz="0" w:space="0" w:color="auto"/>
            <w:right w:val="none" w:sz="0" w:space="0" w:color="auto"/>
          </w:divBdr>
        </w:div>
        <w:div w:id="1184828749">
          <w:marLeft w:val="0"/>
          <w:marRight w:val="0"/>
          <w:marTop w:val="0"/>
          <w:marBottom w:val="0"/>
          <w:divBdr>
            <w:top w:val="none" w:sz="0" w:space="0" w:color="auto"/>
            <w:left w:val="none" w:sz="0" w:space="0" w:color="auto"/>
            <w:bottom w:val="none" w:sz="0" w:space="0" w:color="auto"/>
            <w:right w:val="none" w:sz="0" w:space="0" w:color="auto"/>
          </w:divBdr>
        </w:div>
        <w:div w:id="1311599009">
          <w:marLeft w:val="0"/>
          <w:marRight w:val="0"/>
          <w:marTop w:val="0"/>
          <w:marBottom w:val="0"/>
          <w:divBdr>
            <w:top w:val="none" w:sz="0" w:space="0" w:color="auto"/>
            <w:left w:val="none" w:sz="0" w:space="0" w:color="auto"/>
            <w:bottom w:val="none" w:sz="0" w:space="0" w:color="auto"/>
            <w:right w:val="none" w:sz="0" w:space="0" w:color="auto"/>
          </w:divBdr>
        </w:div>
        <w:div w:id="1351293228">
          <w:marLeft w:val="0"/>
          <w:marRight w:val="0"/>
          <w:marTop w:val="0"/>
          <w:marBottom w:val="0"/>
          <w:divBdr>
            <w:top w:val="none" w:sz="0" w:space="0" w:color="auto"/>
            <w:left w:val="none" w:sz="0" w:space="0" w:color="auto"/>
            <w:bottom w:val="none" w:sz="0" w:space="0" w:color="auto"/>
            <w:right w:val="none" w:sz="0" w:space="0" w:color="auto"/>
          </w:divBdr>
        </w:div>
        <w:div w:id="1465349040">
          <w:marLeft w:val="0"/>
          <w:marRight w:val="0"/>
          <w:marTop w:val="0"/>
          <w:marBottom w:val="0"/>
          <w:divBdr>
            <w:top w:val="none" w:sz="0" w:space="0" w:color="auto"/>
            <w:left w:val="none" w:sz="0" w:space="0" w:color="auto"/>
            <w:bottom w:val="none" w:sz="0" w:space="0" w:color="auto"/>
            <w:right w:val="none" w:sz="0" w:space="0" w:color="auto"/>
          </w:divBdr>
        </w:div>
        <w:div w:id="1512715605">
          <w:marLeft w:val="0"/>
          <w:marRight w:val="0"/>
          <w:marTop w:val="0"/>
          <w:marBottom w:val="0"/>
          <w:divBdr>
            <w:top w:val="none" w:sz="0" w:space="0" w:color="auto"/>
            <w:left w:val="none" w:sz="0" w:space="0" w:color="auto"/>
            <w:bottom w:val="none" w:sz="0" w:space="0" w:color="auto"/>
            <w:right w:val="none" w:sz="0" w:space="0" w:color="auto"/>
          </w:divBdr>
        </w:div>
        <w:div w:id="1522207800">
          <w:marLeft w:val="0"/>
          <w:marRight w:val="0"/>
          <w:marTop w:val="0"/>
          <w:marBottom w:val="0"/>
          <w:divBdr>
            <w:top w:val="none" w:sz="0" w:space="0" w:color="auto"/>
            <w:left w:val="none" w:sz="0" w:space="0" w:color="auto"/>
            <w:bottom w:val="none" w:sz="0" w:space="0" w:color="auto"/>
            <w:right w:val="none" w:sz="0" w:space="0" w:color="auto"/>
          </w:divBdr>
        </w:div>
        <w:div w:id="1877348641">
          <w:marLeft w:val="0"/>
          <w:marRight w:val="0"/>
          <w:marTop w:val="0"/>
          <w:marBottom w:val="0"/>
          <w:divBdr>
            <w:top w:val="none" w:sz="0" w:space="0" w:color="auto"/>
            <w:left w:val="none" w:sz="0" w:space="0" w:color="auto"/>
            <w:bottom w:val="none" w:sz="0" w:space="0" w:color="auto"/>
            <w:right w:val="none" w:sz="0" w:space="0" w:color="auto"/>
          </w:divBdr>
        </w:div>
        <w:div w:id="1984387993">
          <w:marLeft w:val="0"/>
          <w:marRight w:val="0"/>
          <w:marTop w:val="0"/>
          <w:marBottom w:val="0"/>
          <w:divBdr>
            <w:top w:val="none" w:sz="0" w:space="0" w:color="auto"/>
            <w:left w:val="none" w:sz="0" w:space="0" w:color="auto"/>
            <w:bottom w:val="none" w:sz="0" w:space="0" w:color="auto"/>
            <w:right w:val="none" w:sz="0" w:space="0" w:color="auto"/>
          </w:divBdr>
        </w:div>
      </w:divsChild>
    </w:div>
    <w:div w:id="1489512607">
      <w:bodyDiv w:val="1"/>
      <w:marLeft w:val="0"/>
      <w:marRight w:val="0"/>
      <w:marTop w:val="0"/>
      <w:marBottom w:val="0"/>
      <w:divBdr>
        <w:top w:val="none" w:sz="0" w:space="0" w:color="auto"/>
        <w:left w:val="none" w:sz="0" w:space="0" w:color="auto"/>
        <w:bottom w:val="none" w:sz="0" w:space="0" w:color="auto"/>
        <w:right w:val="none" w:sz="0" w:space="0" w:color="auto"/>
      </w:divBdr>
    </w:div>
    <w:div w:id="1684552846">
      <w:bodyDiv w:val="1"/>
      <w:marLeft w:val="0"/>
      <w:marRight w:val="0"/>
      <w:marTop w:val="0"/>
      <w:marBottom w:val="0"/>
      <w:divBdr>
        <w:top w:val="none" w:sz="0" w:space="0" w:color="auto"/>
        <w:left w:val="none" w:sz="0" w:space="0" w:color="auto"/>
        <w:bottom w:val="none" w:sz="0" w:space="0" w:color="auto"/>
        <w:right w:val="none" w:sz="0" w:space="0" w:color="auto"/>
      </w:divBdr>
    </w:div>
    <w:div w:id="210222085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floritp\My%20Documents\&#1492;&#1493;&#1491;&#1506;&#1493;&#1514;%20&#1500;&#1506;&#1497;&#1514;&#1493;&#1504;&#1493;&#1514;\&#1492;&#1493;&#1491;&#1506;&#1493;&#1514;%20&#1500;&#1506;&#1497;&#1514;&#1493;&#1504;&#1493;&#1514;\&#1492;&#1493;&#1491;&#1506;&#1492;%20&#1500;&#1506;&#1497;&#1514;&#1493;&#1504;&#1493;&#1514;%20-%20&#1504;&#1497;&#1497;&#151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הודעה לעיתונות - נייר.dot</Template>
  <TotalTime>3</TotalTime>
  <Pages>2</Pages>
  <Words>864</Words>
  <Characters>4926</Characters>
  <Application>Microsoft Office Word</Application>
  <DocSecurity>4</DocSecurity>
  <Lines>41</Lines>
  <Paragraphs>11</Paragraphs>
  <ScaleCrop>false</ScaleCrop>
  <HeadingPairs>
    <vt:vector size="2" baseType="variant">
      <vt:variant>
        <vt:lpstr>שם</vt:lpstr>
      </vt:variant>
      <vt:variant>
        <vt:i4>1</vt:i4>
      </vt:variant>
    </vt:vector>
  </HeadingPairs>
  <TitlesOfParts>
    <vt:vector size="1" baseType="lpstr">
      <vt:lpstr>‏ז' אב תשס"ו</vt:lpstr>
    </vt:vector>
  </TitlesOfParts>
  <Company>PM office</Company>
  <LinksUpToDate>false</LinksUpToDate>
  <CharactersWithSpaces>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‏ז' אב תשס"ו</dc:title>
  <dc:creator>floritp</dc:creator>
  <cp:lastModifiedBy>Nevet</cp:lastModifiedBy>
  <cp:revision>2</cp:revision>
  <cp:lastPrinted>2008-07-29T18:24:00Z</cp:lastPrinted>
  <dcterms:created xsi:type="dcterms:W3CDTF">2010-09-10T23:19:00Z</dcterms:created>
  <dcterms:modified xsi:type="dcterms:W3CDTF">2010-09-10T23:19:00Z</dcterms:modified>
</cp:coreProperties>
</file>